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 standalone="yes"?>
<Relationships xmlns="http://schemas.openxmlformats.org/package/2006/relationships">
  <Relationship Id="rId3" Type="http://schemas.openxmlformats.org/officeDocument/2006/relationships/extended-properties" Target="docProps/app.xml" />
  <Relationship Id="rId2" Type="http://schemas.openxmlformats.org/package/2006/relationships/metadata/core-properties" Target="docProps/core.xml" />
  <Relationship Id="rId1" Type="http://schemas.openxmlformats.org/officeDocument/2006/relationships/officeDocument" Target="word/document.xml" />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pPr w:leftFromText="142" w:rightFromText="142" w:horzAnchor="margin" w:tblpY="450"/>
        <w:tblW w:w="0" w:type="auto"/>
        <w:tblLook w:val="04A0" w:firstRow="1" w:lastRow="0" w:firstColumn="1" w:lastColumn="0" w:noHBand="0" w:noVBand="1"/>
      </w:tblPr>
      <w:tblGrid>
        <w:gridCol w:w="2972"/>
        <w:gridCol w:w="6764"/>
      </w:tblGrid>
      <w:tr w:rsidR="000C0DDD" w14:paraId="7282D54E" w14:textId="77777777" w:rsidTr="003C22D9">
        <w:tc>
          <w:tcPr>
            <w:tcW w:w="2972" w:type="dxa"/>
            <w:tcBorders>
              <w:bottom w:val="single" w:sz="4" w:space="0" w:color="auto"/>
            </w:tcBorders>
            <w:shd w:val="clear" w:color="auto" w:fill="D9E2F3" w:themeFill="accent5" w:themeFillTint="33"/>
          </w:tcPr>
          <w:p w14:paraId="58B3295D" w14:textId="77777777" w:rsidR="000C0DDD" w:rsidRPr="00ED18F2" w:rsidRDefault="00ED18F2" w:rsidP="00ED18F2">
            <w:pPr>
              <w:rPr>
                <w:rFonts w:ascii="ＭＳ 明朝" w:eastAsia="ＭＳ 明朝" w:hAnsi="ＭＳ 明朝"/>
                <w:sz w:val="24"/>
                <w:szCs w:val="24"/>
              </w:rPr>
            </w:pPr>
            <w:r>
              <w:rPr>
                <w:rFonts w:ascii="ＭＳ 明朝" w:eastAsia="ＭＳ 明朝" w:hAnsi="ＭＳ 明朝" w:hint="eastAsia"/>
                <w:sz w:val="24"/>
                <w:szCs w:val="24"/>
              </w:rPr>
              <w:t>機関名</w:t>
            </w:r>
          </w:p>
        </w:tc>
        <w:tc>
          <w:tcPr>
            <w:tcW w:w="6764" w:type="dxa"/>
            <w:tcBorders>
              <w:bottom w:val="single" w:sz="4" w:space="0" w:color="auto"/>
            </w:tcBorders>
            <w:shd w:val="clear" w:color="auto" w:fill="D9E2F3" w:themeFill="accent5" w:themeFillTint="33"/>
          </w:tcPr>
          <w:p w14:paraId="6C46C866" w14:textId="77777777" w:rsidR="000C0DDD" w:rsidRPr="00ED18F2" w:rsidRDefault="00ED18F2" w:rsidP="00ED18F2">
            <w:pPr>
              <w:rPr>
                <w:rFonts w:ascii="ＭＳ 明朝" w:eastAsia="ＭＳ 明朝" w:hAnsi="ＭＳ 明朝"/>
                <w:sz w:val="24"/>
                <w:szCs w:val="24"/>
              </w:rPr>
            </w:pPr>
            <w:r>
              <w:rPr>
                <w:rFonts w:ascii="ＭＳ 明朝" w:eastAsia="ＭＳ 明朝" w:hAnsi="ＭＳ 明朝" w:hint="eastAsia"/>
                <w:sz w:val="24"/>
                <w:szCs w:val="24"/>
              </w:rPr>
              <w:t>市立ひらかた病院</w:t>
            </w:r>
          </w:p>
        </w:tc>
      </w:tr>
      <w:tr w:rsidR="000C0DDD" w14:paraId="5EFC59E8" w14:textId="77777777" w:rsidTr="003C22D9">
        <w:tc>
          <w:tcPr>
            <w:tcW w:w="2972" w:type="dxa"/>
            <w:shd w:val="clear" w:color="auto" w:fill="auto"/>
          </w:tcPr>
          <w:p w14:paraId="203E130A" w14:textId="77777777" w:rsidR="000C0DDD" w:rsidRPr="00ED18F2" w:rsidRDefault="00ED18F2" w:rsidP="00ED18F2">
            <w:pPr>
              <w:rPr>
                <w:rFonts w:ascii="ＭＳ 明朝" w:eastAsia="ＭＳ 明朝" w:hAnsi="ＭＳ 明朝"/>
                <w:sz w:val="24"/>
                <w:szCs w:val="24"/>
              </w:rPr>
            </w:pPr>
            <w:r>
              <w:rPr>
                <w:rFonts w:ascii="ＭＳ 明朝" w:eastAsia="ＭＳ 明朝" w:hAnsi="ＭＳ 明朝" w:hint="eastAsia"/>
                <w:sz w:val="24"/>
                <w:szCs w:val="24"/>
              </w:rPr>
              <w:t>任命権者</w:t>
            </w:r>
          </w:p>
        </w:tc>
        <w:tc>
          <w:tcPr>
            <w:tcW w:w="6764" w:type="dxa"/>
            <w:shd w:val="clear" w:color="auto" w:fill="auto"/>
          </w:tcPr>
          <w:p w14:paraId="086D2A4C" w14:textId="77777777" w:rsidR="000C0DDD" w:rsidRPr="00ED18F2" w:rsidRDefault="00ED18F2" w:rsidP="00ED18F2">
            <w:pPr>
              <w:rPr>
                <w:rFonts w:ascii="ＭＳ 明朝" w:eastAsia="ＭＳ 明朝" w:hAnsi="ＭＳ 明朝"/>
                <w:sz w:val="24"/>
                <w:szCs w:val="24"/>
              </w:rPr>
            </w:pPr>
            <w:r>
              <w:rPr>
                <w:rFonts w:ascii="ＭＳ 明朝" w:eastAsia="ＭＳ 明朝" w:hAnsi="ＭＳ 明朝" w:hint="eastAsia"/>
                <w:sz w:val="24"/>
                <w:szCs w:val="24"/>
              </w:rPr>
              <w:t>病院事業管理者</w:t>
            </w:r>
          </w:p>
        </w:tc>
      </w:tr>
      <w:tr w:rsidR="000C0DDD" w14:paraId="701D9B42" w14:textId="77777777" w:rsidTr="003C22D9">
        <w:tc>
          <w:tcPr>
            <w:tcW w:w="2972" w:type="dxa"/>
            <w:shd w:val="clear" w:color="auto" w:fill="auto"/>
          </w:tcPr>
          <w:p w14:paraId="1212113F" w14:textId="77777777" w:rsidR="000C0DDD" w:rsidRPr="00ED18F2" w:rsidRDefault="00ED18F2" w:rsidP="00ED18F2">
            <w:pPr>
              <w:rPr>
                <w:rFonts w:ascii="ＭＳ 明朝" w:eastAsia="ＭＳ 明朝" w:hAnsi="ＭＳ 明朝"/>
                <w:sz w:val="24"/>
                <w:szCs w:val="24"/>
              </w:rPr>
            </w:pPr>
            <w:r>
              <w:rPr>
                <w:rFonts w:ascii="ＭＳ 明朝" w:eastAsia="ＭＳ 明朝" w:hAnsi="ＭＳ 明朝" w:hint="eastAsia"/>
                <w:sz w:val="24"/>
                <w:szCs w:val="24"/>
              </w:rPr>
              <w:t>計画期間</w:t>
            </w:r>
          </w:p>
        </w:tc>
        <w:tc>
          <w:tcPr>
            <w:tcW w:w="6764" w:type="dxa"/>
            <w:shd w:val="clear" w:color="auto" w:fill="auto"/>
          </w:tcPr>
          <w:p w14:paraId="5A2C49F1" w14:textId="2AD812CC" w:rsidR="000C0DDD" w:rsidRPr="00B912CA" w:rsidRDefault="008274A0" w:rsidP="00ED18F2">
            <w:pPr>
              <w:rPr>
                <w:rFonts w:ascii="ＭＳ 明朝" w:eastAsia="ＭＳ 明朝" w:hAnsi="ＭＳ 明朝"/>
                <w:sz w:val="24"/>
                <w:szCs w:val="24"/>
              </w:rPr>
            </w:pPr>
            <w:r w:rsidRPr="00B912CA">
              <w:rPr>
                <w:rFonts w:ascii="ＭＳ 明朝" w:eastAsia="ＭＳ 明朝" w:hAnsi="ＭＳ 明朝" w:hint="eastAsia"/>
                <w:sz w:val="24"/>
                <w:szCs w:val="24"/>
              </w:rPr>
              <w:t>令和</w:t>
            </w:r>
            <w:r w:rsidR="00BF0147">
              <w:rPr>
                <w:rFonts w:ascii="ＭＳ 明朝" w:eastAsia="ＭＳ 明朝" w:hAnsi="ＭＳ 明朝" w:hint="eastAsia"/>
                <w:sz w:val="24"/>
                <w:szCs w:val="24"/>
              </w:rPr>
              <w:t>７</w:t>
            </w:r>
            <w:r w:rsidRPr="00B912CA">
              <w:rPr>
                <w:rFonts w:ascii="ＭＳ 明朝" w:eastAsia="ＭＳ 明朝" w:hAnsi="ＭＳ 明朝" w:hint="eastAsia"/>
                <w:sz w:val="24"/>
                <w:szCs w:val="24"/>
              </w:rPr>
              <w:t>年度</w:t>
            </w:r>
            <w:r w:rsidR="00ED18F2" w:rsidRPr="00B912CA">
              <w:rPr>
                <w:rFonts w:ascii="ＭＳ 明朝" w:eastAsia="ＭＳ 明朝" w:hAnsi="ＭＳ 明朝" w:hint="eastAsia"/>
                <w:sz w:val="24"/>
                <w:szCs w:val="24"/>
              </w:rPr>
              <w:t>～令和</w:t>
            </w:r>
            <w:r w:rsidR="00BF0147">
              <w:rPr>
                <w:rFonts w:ascii="ＭＳ 明朝" w:eastAsia="ＭＳ 明朝" w:hAnsi="ＭＳ 明朝" w:hint="eastAsia"/>
                <w:sz w:val="24"/>
                <w:szCs w:val="24"/>
              </w:rPr>
              <w:t>11</w:t>
            </w:r>
            <w:r w:rsidRPr="00B912CA">
              <w:rPr>
                <w:rFonts w:ascii="ＭＳ 明朝" w:eastAsia="ＭＳ 明朝" w:hAnsi="ＭＳ 明朝" w:hint="eastAsia"/>
                <w:sz w:val="24"/>
                <w:szCs w:val="24"/>
              </w:rPr>
              <w:t>年度</w:t>
            </w:r>
            <w:r w:rsidR="00ED18F2" w:rsidRPr="00B912CA">
              <w:rPr>
                <w:rFonts w:ascii="ＭＳ 明朝" w:eastAsia="ＭＳ 明朝" w:hAnsi="ＭＳ 明朝" w:hint="eastAsia"/>
                <w:sz w:val="24"/>
                <w:szCs w:val="24"/>
              </w:rPr>
              <w:t>（</w:t>
            </w:r>
            <w:r w:rsidR="00FA169B" w:rsidRPr="00B912CA">
              <w:rPr>
                <w:rFonts w:ascii="ＭＳ 明朝" w:eastAsia="ＭＳ 明朝" w:hAnsi="ＭＳ 明朝" w:hint="eastAsia"/>
                <w:sz w:val="24"/>
                <w:szCs w:val="24"/>
              </w:rPr>
              <w:t>５</w:t>
            </w:r>
            <w:r w:rsidR="00ED18F2" w:rsidRPr="00B912CA">
              <w:rPr>
                <w:rFonts w:ascii="ＭＳ 明朝" w:eastAsia="ＭＳ 明朝" w:hAnsi="ＭＳ 明朝" w:hint="eastAsia"/>
                <w:sz w:val="24"/>
                <w:szCs w:val="24"/>
              </w:rPr>
              <w:t>年間）</w:t>
            </w:r>
          </w:p>
        </w:tc>
      </w:tr>
      <w:tr w:rsidR="00737CAE" w14:paraId="57F9B454" w14:textId="77777777" w:rsidTr="003C22D9">
        <w:trPr>
          <w:trHeight w:val="2286"/>
        </w:trPr>
        <w:tc>
          <w:tcPr>
            <w:tcW w:w="2972" w:type="dxa"/>
            <w:tcBorders>
              <w:bottom w:val="single" w:sz="4" w:space="0" w:color="auto"/>
            </w:tcBorders>
          </w:tcPr>
          <w:p w14:paraId="3ADA24B8" w14:textId="7790F564" w:rsidR="00737CAE" w:rsidRDefault="00737CAE" w:rsidP="00ED18F2">
            <w:pPr>
              <w:rPr>
                <w:rFonts w:ascii="ＭＳ 明朝" w:eastAsia="ＭＳ 明朝" w:hAnsi="ＭＳ 明朝"/>
                <w:sz w:val="24"/>
                <w:szCs w:val="24"/>
              </w:rPr>
            </w:pPr>
            <w:r>
              <w:rPr>
                <w:rFonts w:ascii="ＭＳ 明朝" w:eastAsia="ＭＳ 明朝" w:hAnsi="ＭＳ 明朝" w:hint="eastAsia"/>
                <w:sz w:val="24"/>
                <w:szCs w:val="24"/>
              </w:rPr>
              <w:t>障害者雇用率の推移</w:t>
            </w:r>
          </w:p>
        </w:tc>
        <w:tc>
          <w:tcPr>
            <w:tcW w:w="6764" w:type="dxa"/>
            <w:tcBorders>
              <w:bottom w:val="single" w:sz="4" w:space="0" w:color="auto"/>
            </w:tcBorders>
            <w:vAlign w:val="center"/>
          </w:tcPr>
          <w:p w14:paraId="5DBF767E" w14:textId="140F7266" w:rsidR="00737CAE" w:rsidRDefault="00BF0147" w:rsidP="00ED18F2">
            <w:pPr>
              <w:rPr>
                <w:rFonts w:ascii="ＭＳ 明朝" w:eastAsia="ＭＳ 明朝" w:hAnsi="ＭＳ 明朝"/>
                <w:sz w:val="24"/>
                <w:szCs w:val="24"/>
              </w:rPr>
            </w:pPr>
            <w:r>
              <w:rPr>
                <w:rFonts w:ascii="ＭＳ 明朝" w:eastAsia="ＭＳ 明朝" w:hAnsi="ＭＳ 明朝" w:hint="eastAsia"/>
                <w:sz w:val="24"/>
                <w:szCs w:val="24"/>
              </w:rPr>
              <w:t>令和２</w:t>
            </w:r>
            <w:r w:rsidR="00737CAE">
              <w:rPr>
                <w:rFonts w:ascii="ＭＳ 明朝" w:eastAsia="ＭＳ 明朝" w:hAnsi="ＭＳ 明朝" w:hint="eastAsia"/>
                <w:sz w:val="24"/>
                <w:szCs w:val="24"/>
              </w:rPr>
              <w:t>年度：</w:t>
            </w:r>
            <w:r w:rsidR="00CC4BBC">
              <w:rPr>
                <w:rFonts w:ascii="ＭＳ 明朝" w:eastAsia="ＭＳ 明朝" w:hAnsi="ＭＳ 明朝" w:hint="eastAsia"/>
                <w:sz w:val="24"/>
                <w:szCs w:val="24"/>
              </w:rPr>
              <w:t>3.03</w:t>
            </w:r>
            <w:r w:rsidR="00C91D0C">
              <w:rPr>
                <w:rFonts w:ascii="ＭＳ 明朝" w:eastAsia="ＭＳ 明朝" w:hAnsi="ＭＳ 明朝" w:hint="eastAsia"/>
                <w:sz w:val="24"/>
                <w:szCs w:val="24"/>
              </w:rPr>
              <w:t xml:space="preserve"> </w:t>
            </w:r>
            <w:r w:rsidR="00737CAE">
              <w:rPr>
                <w:rFonts w:ascii="ＭＳ 明朝" w:eastAsia="ＭＳ 明朝" w:hAnsi="ＭＳ 明朝" w:hint="eastAsia"/>
                <w:sz w:val="24"/>
                <w:szCs w:val="24"/>
              </w:rPr>
              <w:t>％</w:t>
            </w:r>
          </w:p>
          <w:p w14:paraId="15319CD6" w14:textId="2FA46C87" w:rsidR="00737CAE" w:rsidRDefault="00BF0147" w:rsidP="00ED18F2">
            <w:pPr>
              <w:rPr>
                <w:rFonts w:ascii="ＭＳ 明朝" w:eastAsia="ＭＳ 明朝" w:hAnsi="ＭＳ 明朝"/>
                <w:sz w:val="24"/>
                <w:szCs w:val="24"/>
              </w:rPr>
            </w:pPr>
            <w:r>
              <w:rPr>
                <w:rFonts w:ascii="ＭＳ 明朝" w:eastAsia="ＭＳ 明朝" w:hAnsi="ＭＳ 明朝" w:hint="eastAsia"/>
                <w:sz w:val="24"/>
                <w:szCs w:val="24"/>
              </w:rPr>
              <w:t>令和３</w:t>
            </w:r>
            <w:r w:rsidR="00737CAE">
              <w:rPr>
                <w:rFonts w:ascii="ＭＳ 明朝" w:eastAsia="ＭＳ 明朝" w:hAnsi="ＭＳ 明朝" w:hint="eastAsia"/>
                <w:sz w:val="24"/>
                <w:szCs w:val="24"/>
              </w:rPr>
              <w:t>年度：</w:t>
            </w:r>
            <w:r w:rsidR="00CC4BBC">
              <w:rPr>
                <w:rFonts w:ascii="ＭＳ 明朝" w:eastAsia="ＭＳ 明朝" w:hAnsi="ＭＳ 明朝" w:hint="eastAsia"/>
                <w:sz w:val="24"/>
                <w:szCs w:val="24"/>
              </w:rPr>
              <w:t>3.01</w:t>
            </w:r>
            <w:r w:rsidR="00C91D0C">
              <w:rPr>
                <w:rFonts w:ascii="ＭＳ 明朝" w:eastAsia="ＭＳ 明朝" w:hAnsi="ＭＳ 明朝" w:hint="eastAsia"/>
                <w:sz w:val="24"/>
                <w:szCs w:val="24"/>
              </w:rPr>
              <w:t xml:space="preserve"> </w:t>
            </w:r>
            <w:r w:rsidR="00737CAE">
              <w:rPr>
                <w:rFonts w:ascii="ＭＳ 明朝" w:eastAsia="ＭＳ 明朝" w:hAnsi="ＭＳ 明朝" w:hint="eastAsia"/>
                <w:sz w:val="24"/>
                <w:szCs w:val="24"/>
              </w:rPr>
              <w:t>％</w:t>
            </w:r>
          </w:p>
          <w:p w14:paraId="2B5A8826" w14:textId="51E436BB" w:rsidR="00737CAE" w:rsidRDefault="00BF0147" w:rsidP="00ED18F2">
            <w:pPr>
              <w:rPr>
                <w:rFonts w:ascii="ＭＳ 明朝" w:eastAsia="ＭＳ 明朝" w:hAnsi="ＭＳ 明朝"/>
                <w:sz w:val="24"/>
                <w:szCs w:val="24"/>
              </w:rPr>
            </w:pPr>
            <w:r>
              <w:rPr>
                <w:rFonts w:ascii="ＭＳ 明朝" w:eastAsia="ＭＳ 明朝" w:hAnsi="ＭＳ 明朝" w:hint="eastAsia"/>
                <w:sz w:val="24"/>
                <w:szCs w:val="24"/>
              </w:rPr>
              <w:t>令和４</w:t>
            </w:r>
            <w:r w:rsidR="00737CAE">
              <w:rPr>
                <w:rFonts w:ascii="ＭＳ 明朝" w:eastAsia="ＭＳ 明朝" w:hAnsi="ＭＳ 明朝" w:hint="eastAsia"/>
                <w:sz w:val="24"/>
                <w:szCs w:val="24"/>
              </w:rPr>
              <w:t>年度：</w:t>
            </w:r>
            <w:r w:rsidR="00CC4BBC">
              <w:rPr>
                <w:rFonts w:ascii="ＭＳ 明朝" w:eastAsia="ＭＳ 明朝" w:hAnsi="ＭＳ 明朝" w:hint="eastAsia"/>
                <w:sz w:val="24"/>
                <w:szCs w:val="24"/>
              </w:rPr>
              <w:t>3.20</w:t>
            </w:r>
            <w:r w:rsidR="00C91D0C">
              <w:rPr>
                <w:rFonts w:ascii="ＭＳ 明朝" w:eastAsia="ＭＳ 明朝" w:hAnsi="ＭＳ 明朝" w:hint="eastAsia"/>
                <w:sz w:val="24"/>
                <w:szCs w:val="24"/>
              </w:rPr>
              <w:t xml:space="preserve"> </w:t>
            </w:r>
            <w:r w:rsidR="00737CAE">
              <w:rPr>
                <w:rFonts w:ascii="ＭＳ 明朝" w:eastAsia="ＭＳ 明朝" w:hAnsi="ＭＳ 明朝" w:hint="eastAsia"/>
                <w:sz w:val="24"/>
                <w:szCs w:val="24"/>
              </w:rPr>
              <w:t>％</w:t>
            </w:r>
          </w:p>
          <w:p w14:paraId="4B25DB71" w14:textId="3B148CE9" w:rsidR="00737CAE" w:rsidRDefault="00BF0147" w:rsidP="00ED18F2">
            <w:pPr>
              <w:rPr>
                <w:rFonts w:ascii="ＭＳ 明朝" w:eastAsia="ＭＳ 明朝" w:hAnsi="ＭＳ 明朝"/>
                <w:sz w:val="24"/>
                <w:szCs w:val="24"/>
              </w:rPr>
            </w:pPr>
            <w:r>
              <w:rPr>
                <w:rFonts w:ascii="ＭＳ 明朝" w:eastAsia="ＭＳ 明朝" w:hAnsi="ＭＳ 明朝" w:hint="eastAsia"/>
                <w:sz w:val="24"/>
                <w:szCs w:val="24"/>
              </w:rPr>
              <w:t>令和５</w:t>
            </w:r>
            <w:r w:rsidR="00737CAE">
              <w:rPr>
                <w:rFonts w:ascii="ＭＳ 明朝" w:eastAsia="ＭＳ 明朝" w:hAnsi="ＭＳ 明朝" w:hint="eastAsia"/>
                <w:sz w:val="24"/>
                <w:szCs w:val="24"/>
              </w:rPr>
              <w:t>年度：</w:t>
            </w:r>
            <w:r w:rsidR="003858EA">
              <w:rPr>
                <w:rFonts w:ascii="ＭＳ 明朝" w:eastAsia="ＭＳ 明朝" w:hAnsi="ＭＳ 明朝" w:hint="eastAsia"/>
                <w:sz w:val="24"/>
                <w:szCs w:val="24"/>
              </w:rPr>
              <w:t>2.93</w:t>
            </w:r>
            <w:r w:rsidR="00C91D0C">
              <w:rPr>
                <w:rFonts w:ascii="ＭＳ 明朝" w:eastAsia="ＭＳ 明朝" w:hAnsi="ＭＳ 明朝" w:hint="eastAsia"/>
                <w:sz w:val="24"/>
                <w:szCs w:val="24"/>
              </w:rPr>
              <w:t xml:space="preserve"> </w:t>
            </w:r>
            <w:r w:rsidR="00737CAE">
              <w:rPr>
                <w:rFonts w:ascii="ＭＳ 明朝" w:eastAsia="ＭＳ 明朝" w:hAnsi="ＭＳ 明朝" w:hint="eastAsia"/>
                <w:sz w:val="24"/>
                <w:szCs w:val="24"/>
              </w:rPr>
              <w:t>％</w:t>
            </w:r>
          </w:p>
          <w:p w14:paraId="06605C64" w14:textId="1E6E8C7B" w:rsidR="00737CAE" w:rsidRDefault="00737CAE" w:rsidP="00ED18F2">
            <w:pPr>
              <w:rPr>
                <w:rFonts w:ascii="ＭＳ 明朝" w:eastAsia="ＭＳ 明朝" w:hAnsi="ＭＳ 明朝"/>
                <w:sz w:val="24"/>
                <w:szCs w:val="24"/>
              </w:rPr>
            </w:pPr>
            <w:r>
              <w:rPr>
                <w:rFonts w:ascii="ＭＳ 明朝" w:eastAsia="ＭＳ 明朝" w:hAnsi="ＭＳ 明朝" w:hint="eastAsia"/>
                <w:sz w:val="24"/>
                <w:szCs w:val="24"/>
              </w:rPr>
              <w:t>令和</w:t>
            </w:r>
            <w:r w:rsidR="00BF0147">
              <w:rPr>
                <w:rFonts w:ascii="ＭＳ 明朝" w:eastAsia="ＭＳ 明朝" w:hAnsi="ＭＳ 明朝" w:hint="eastAsia"/>
                <w:sz w:val="24"/>
                <w:szCs w:val="24"/>
              </w:rPr>
              <w:t>６</w:t>
            </w:r>
            <w:r>
              <w:rPr>
                <w:rFonts w:ascii="ＭＳ 明朝" w:eastAsia="ＭＳ 明朝" w:hAnsi="ＭＳ 明朝" w:hint="eastAsia"/>
                <w:sz w:val="24"/>
                <w:szCs w:val="24"/>
              </w:rPr>
              <w:t>年度：3.</w:t>
            </w:r>
            <w:r w:rsidR="003858EA">
              <w:rPr>
                <w:rFonts w:ascii="ＭＳ 明朝" w:eastAsia="ＭＳ 明朝" w:hAnsi="ＭＳ 明朝" w:hint="eastAsia"/>
                <w:sz w:val="24"/>
                <w:szCs w:val="24"/>
              </w:rPr>
              <w:t>14</w:t>
            </w:r>
            <w:r w:rsidR="00C91D0C">
              <w:rPr>
                <w:rFonts w:ascii="ＭＳ 明朝" w:eastAsia="ＭＳ 明朝" w:hAnsi="ＭＳ 明朝" w:hint="eastAsia"/>
                <w:sz w:val="24"/>
                <w:szCs w:val="24"/>
              </w:rPr>
              <w:t xml:space="preserve"> </w:t>
            </w:r>
            <w:r>
              <w:rPr>
                <w:rFonts w:ascii="ＭＳ 明朝" w:eastAsia="ＭＳ 明朝" w:hAnsi="ＭＳ 明朝" w:hint="eastAsia"/>
                <w:sz w:val="24"/>
                <w:szCs w:val="24"/>
              </w:rPr>
              <w:t>％</w:t>
            </w:r>
          </w:p>
          <w:p w14:paraId="39C50FBE" w14:textId="77777777" w:rsidR="00737CAE" w:rsidRPr="00737CAE" w:rsidRDefault="00737CAE" w:rsidP="003C22D9">
            <w:pPr>
              <w:ind w:firstLineChars="100" w:firstLine="210"/>
              <w:rPr>
                <w:rFonts w:ascii="ＭＳ 明朝" w:eastAsia="ＭＳ 明朝" w:hAnsi="ＭＳ 明朝"/>
                <w:szCs w:val="21"/>
              </w:rPr>
            </w:pPr>
            <w:r w:rsidRPr="00737CAE">
              <w:rPr>
                <w:rFonts w:ascii="ＭＳ 明朝" w:eastAsia="ＭＳ 明朝" w:hAnsi="ＭＳ 明朝" w:hint="eastAsia"/>
                <w:szCs w:val="21"/>
              </w:rPr>
              <w:t>※市長部局と市立ひらかた病院の雇用率を合わせた率</w:t>
            </w:r>
          </w:p>
        </w:tc>
      </w:tr>
      <w:tr w:rsidR="00B60D3E" w14:paraId="748B45FA" w14:textId="77777777" w:rsidTr="002F433F">
        <w:trPr>
          <w:trHeight w:val="70"/>
        </w:trPr>
        <w:tc>
          <w:tcPr>
            <w:tcW w:w="9736" w:type="dxa"/>
            <w:gridSpan w:val="2"/>
            <w:shd w:val="clear" w:color="auto" w:fill="D9E2F3" w:themeFill="accent5" w:themeFillTint="33"/>
          </w:tcPr>
          <w:p w14:paraId="2187DF39" w14:textId="77777777" w:rsidR="00B60D3E" w:rsidRDefault="00B60D3E" w:rsidP="00ED18F2">
            <w:pPr>
              <w:rPr>
                <w:rFonts w:ascii="ＭＳ 明朝" w:eastAsia="ＭＳ 明朝" w:hAnsi="ＭＳ 明朝"/>
                <w:sz w:val="24"/>
                <w:szCs w:val="24"/>
              </w:rPr>
            </w:pPr>
            <w:r>
              <w:rPr>
                <w:rFonts w:ascii="ＭＳ 明朝" w:eastAsia="ＭＳ 明朝" w:hAnsi="ＭＳ 明朝" w:hint="eastAsia"/>
                <w:sz w:val="24"/>
                <w:szCs w:val="24"/>
              </w:rPr>
              <w:t>目標</w:t>
            </w:r>
          </w:p>
        </w:tc>
      </w:tr>
      <w:tr w:rsidR="0031394A" w:rsidRPr="00B60D3E" w14:paraId="63412BEF" w14:textId="77777777" w:rsidTr="003C22D9">
        <w:trPr>
          <w:trHeight w:val="1033"/>
        </w:trPr>
        <w:tc>
          <w:tcPr>
            <w:tcW w:w="2972" w:type="dxa"/>
          </w:tcPr>
          <w:p w14:paraId="1E087179" w14:textId="77777777" w:rsidR="0031394A" w:rsidRPr="00B60D3E" w:rsidRDefault="0031394A" w:rsidP="00772863">
            <w:pPr>
              <w:pStyle w:val="a4"/>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職場満足度</w:t>
            </w:r>
          </w:p>
        </w:tc>
        <w:tc>
          <w:tcPr>
            <w:tcW w:w="6764" w:type="dxa"/>
          </w:tcPr>
          <w:p w14:paraId="704B2880" w14:textId="684D6581" w:rsidR="00A81C3E" w:rsidRDefault="00A81C3E" w:rsidP="003C22D9">
            <w:pPr>
              <w:ind w:left="1" w:firstLineChars="100" w:firstLine="240"/>
              <w:rPr>
                <w:rFonts w:ascii="ＭＳ 明朝" w:eastAsia="ＭＳ 明朝" w:hAnsi="ＭＳ 明朝"/>
                <w:sz w:val="24"/>
                <w:szCs w:val="24"/>
              </w:rPr>
            </w:pPr>
            <w:r w:rsidRPr="00A81C3E">
              <w:rPr>
                <w:rFonts w:ascii="ＭＳ 明朝" w:eastAsia="ＭＳ 明朝" w:hAnsi="ＭＳ 明朝"/>
                <w:sz w:val="24"/>
                <w:szCs w:val="24"/>
              </w:rPr>
              <w:t>障害のある職員全員が「働きやすい」と実感できるよう、相談しやすい環境づくりを進めるとともに、当事者からの意見をもとに合理的配慮の観点を踏まえ、働きやすい職場環境を整備するなど、職場満足度</w:t>
            </w:r>
            <w:r w:rsidR="003C22D9">
              <w:rPr>
                <w:rFonts w:ascii="ＭＳ 明朝" w:eastAsia="ＭＳ 明朝" w:hAnsi="ＭＳ 明朝" w:hint="eastAsia"/>
                <w:sz w:val="24"/>
                <w:szCs w:val="24"/>
              </w:rPr>
              <w:t>100</w:t>
            </w:r>
            <w:r w:rsidRPr="00A81C3E">
              <w:rPr>
                <w:rFonts w:ascii="ＭＳ 明朝" w:eastAsia="ＭＳ 明朝" w:hAnsi="ＭＳ 明朝"/>
                <w:sz w:val="24"/>
                <w:szCs w:val="24"/>
              </w:rPr>
              <w:t>％を目指して、取り組みを進めていきます。</w:t>
            </w:r>
          </w:p>
          <w:p w14:paraId="6F8C3587" w14:textId="77777777" w:rsidR="00A81C3E" w:rsidRDefault="00A81C3E" w:rsidP="00A81C3E">
            <w:pPr>
              <w:ind w:left="1" w:firstLineChars="100" w:firstLine="240"/>
              <w:rPr>
                <w:rFonts w:ascii="ＭＳ 明朝" w:eastAsia="ＭＳ 明朝" w:hAnsi="ＭＳ 明朝"/>
                <w:sz w:val="24"/>
                <w:szCs w:val="24"/>
              </w:rPr>
            </w:pPr>
          </w:p>
          <w:p w14:paraId="28A9063D" w14:textId="07A7C7F4" w:rsidR="00772863" w:rsidRDefault="00EA1C30" w:rsidP="00A81C3E">
            <w:pPr>
              <w:ind w:left="1"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772863">
              <w:rPr>
                <w:rFonts w:ascii="ＭＳ 明朝" w:eastAsia="ＭＳ 明朝" w:hAnsi="ＭＳ 明朝" w:hint="eastAsia"/>
                <w:sz w:val="24"/>
                <w:szCs w:val="24"/>
              </w:rPr>
              <w:t>目標</w:t>
            </w:r>
            <w:r>
              <w:rPr>
                <w:rFonts w:ascii="ＭＳ 明朝" w:eastAsia="ＭＳ 明朝" w:hAnsi="ＭＳ 明朝" w:hint="eastAsia"/>
                <w:sz w:val="24"/>
                <w:szCs w:val="24"/>
              </w:rPr>
              <w:t>）</w:t>
            </w:r>
            <w:r w:rsidR="003C22D9">
              <w:rPr>
                <w:rFonts w:ascii="ＭＳ 明朝" w:eastAsia="ＭＳ 明朝" w:hAnsi="ＭＳ 明朝" w:hint="eastAsia"/>
                <w:sz w:val="24"/>
                <w:szCs w:val="24"/>
              </w:rPr>
              <w:t>100</w:t>
            </w:r>
            <w:r w:rsidR="00A81C3E">
              <w:rPr>
                <w:rFonts w:ascii="ＭＳ 明朝" w:eastAsia="ＭＳ 明朝" w:hAnsi="ＭＳ 明朝" w:hint="eastAsia"/>
                <w:sz w:val="24"/>
                <w:szCs w:val="24"/>
              </w:rPr>
              <w:t>％</w:t>
            </w:r>
          </w:p>
          <w:p w14:paraId="08DF061A" w14:textId="7C3BFBA6" w:rsidR="00832D3C" w:rsidRDefault="00EA1C30" w:rsidP="00A81C3E">
            <w:pPr>
              <w:ind w:left="1" w:firstLineChars="100" w:firstLine="240"/>
              <w:rPr>
                <w:rFonts w:ascii="ＭＳ 明朝" w:eastAsia="ＭＳ 明朝" w:hAnsi="ＭＳ 明朝"/>
                <w:sz w:val="24"/>
                <w:szCs w:val="24"/>
              </w:rPr>
            </w:pPr>
            <w:r>
              <w:rPr>
                <w:rFonts w:ascii="ＭＳ 明朝" w:eastAsia="ＭＳ 明朝" w:hAnsi="ＭＳ 明朝" w:hint="eastAsia"/>
                <w:sz w:val="24"/>
                <w:szCs w:val="24"/>
              </w:rPr>
              <w:t>（</w:t>
            </w:r>
            <w:r w:rsidR="00A81C3E">
              <w:rPr>
                <w:rFonts w:ascii="ＭＳ 明朝" w:eastAsia="ＭＳ 明朝" w:hAnsi="ＭＳ 明朝" w:hint="eastAsia"/>
                <w:sz w:val="24"/>
                <w:szCs w:val="24"/>
              </w:rPr>
              <w:t>前計画期間の平均</w:t>
            </w:r>
            <w:r>
              <w:rPr>
                <w:rFonts w:ascii="ＭＳ 明朝" w:eastAsia="ＭＳ 明朝" w:hAnsi="ＭＳ 明朝" w:hint="eastAsia"/>
                <w:sz w:val="24"/>
                <w:szCs w:val="24"/>
              </w:rPr>
              <w:t>）</w:t>
            </w:r>
            <w:r w:rsidR="00A81C3E">
              <w:rPr>
                <w:rFonts w:ascii="ＭＳ 明朝" w:eastAsia="ＭＳ 明朝" w:hAnsi="ＭＳ 明朝" w:hint="eastAsia"/>
                <w:sz w:val="24"/>
                <w:szCs w:val="24"/>
              </w:rPr>
              <w:t>72.5</w:t>
            </w:r>
            <w:r w:rsidR="00772863" w:rsidRPr="00A81C3E">
              <w:rPr>
                <w:rFonts w:ascii="ＭＳ 明朝" w:eastAsia="ＭＳ 明朝" w:hAnsi="ＭＳ 明朝" w:hint="eastAsia"/>
                <w:sz w:val="24"/>
                <w:szCs w:val="24"/>
              </w:rPr>
              <w:t>％</w:t>
            </w:r>
            <w:r w:rsidR="00A81C3E">
              <w:rPr>
                <w:rFonts w:ascii="ＭＳ 明朝" w:eastAsia="ＭＳ 明朝" w:hAnsi="ＭＳ 明朝" w:hint="eastAsia"/>
                <w:sz w:val="24"/>
                <w:szCs w:val="24"/>
              </w:rPr>
              <w:t>【市全体】</w:t>
            </w:r>
          </w:p>
          <w:p w14:paraId="77611A77" w14:textId="77777777" w:rsidR="00A81C3E" w:rsidRPr="00A81C3E" w:rsidRDefault="00A81C3E" w:rsidP="00A81C3E">
            <w:pPr>
              <w:ind w:left="1" w:firstLineChars="100" w:firstLine="240"/>
              <w:rPr>
                <w:rFonts w:ascii="ＭＳ 明朝" w:eastAsia="ＭＳ 明朝" w:hAnsi="ＭＳ 明朝"/>
                <w:sz w:val="24"/>
                <w:szCs w:val="24"/>
              </w:rPr>
            </w:pPr>
          </w:p>
        </w:tc>
      </w:tr>
      <w:tr w:rsidR="000C0DDD" w:rsidRPr="00B60D3E" w14:paraId="2318B01B" w14:textId="77777777" w:rsidTr="003C22D9">
        <w:trPr>
          <w:trHeight w:val="1033"/>
        </w:trPr>
        <w:tc>
          <w:tcPr>
            <w:tcW w:w="2972" w:type="dxa"/>
          </w:tcPr>
          <w:p w14:paraId="563F4E75" w14:textId="77777777" w:rsidR="000C0DDD" w:rsidRPr="00B60D3E" w:rsidRDefault="00772863" w:rsidP="00B60D3E">
            <w:pPr>
              <w:pStyle w:val="a4"/>
              <w:numPr>
                <w:ilvl w:val="0"/>
                <w:numId w:val="2"/>
              </w:numPr>
              <w:ind w:leftChars="0"/>
              <w:rPr>
                <w:rFonts w:ascii="ＭＳ 明朝" w:eastAsia="ＭＳ 明朝" w:hAnsi="ＭＳ 明朝"/>
                <w:sz w:val="24"/>
                <w:szCs w:val="24"/>
              </w:rPr>
            </w:pPr>
            <w:r>
              <w:rPr>
                <w:rFonts w:ascii="ＭＳ 明朝" w:eastAsia="ＭＳ 明朝" w:hAnsi="ＭＳ 明朝" w:hint="eastAsia"/>
                <w:sz w:val="24"/>
                <w:szCs w:val="24"/>
              </w:rPr>
              <w:t>雇用率</w:t>
            </w:r>
          </w:p>
        </w:tc>
        <w:tc>
          <w:tcPr>
            <w:tcW w:w="6764" w:type="dxa"/>
          </w:tcPr>
          <w:p w14:paraId="49B33B31" w14:textId="2431FDD3" w:rsidR="00A81C3E" w:rsidRDefault="00A81C3E" w:rsidP="00A81C3E">
            <w:pPr>
              <w:ind w:left="1" w:firstLineChars="100" w:firstLine="240"/>
              <w:rPr>
                <w:rFonts w:ascii="ＭＳ 明朝" w:eastAsia="ＭＳ 明朝" w:hAnsi="ＭＳ 明朝"/>
                <w:sz w:val="24"/>
                <w:szCs w:val="24"/>
              </w:rPr>
            </w:pPr>
            <w:r w:rsidRPr="00A81C3E">
              <w:rPr>
                <w:rFonts w:ascii="ＭＳ 明朝" w:eastAsia="ＭＳ 明朝" w:hAnsi="ＭＳ 明朝"/>
                <w:sz w:val="24"/>
                <w:szCs w:val="24"/>
              </w:rPr>
              <w:t>本市では独自の達成目標として、平成</w:t>
            </w:r>
            <w:r>
              <w:rPr>
                <w:rFonts w:ascii="ＭＳ 明朝" w:eastAsia="ＭＳ 明朝" w:hAnsi="ＭＳ 明朝" w:hint="eastAsia"/>
                <w:sz w:val="24"/>
                <w:szCs w:val="24"/>
              </w:rPr>
              <w:t>14</w:t>
            </w:r>
            <w:r w:rsidRPr="00A81C3E">
              <w:rPr>
                <w:rFonts w:ascii="ＭＳ 明朝" w:eastAsia="ＭＳ 明朝" w:hAnsi="ＭＳ 明朝"/>
                <w:sz w:val="24"/>
                <w:szCs w:val="24"/>
              </w:rPr>
              <w:t>年度以降</w:t>
            </w:r>
            <w:r w:rsidR="002A53E6">
              <w:rPr>
                <w:rFonts w:ascii="ＭＳ 明朝" w:eastAsia="ＭＳ 明朝" w:hAnsi="ＭＳ 明朝" w:hint="eastAsia"/>
                <w:sz w:val="24"/>
                <w:szCs w:val="24"/>
              </w:rPr>
              <w:t>、</w:t>
            </w:r>
            <w:r w:rsidRPr="00A81C3E">
              <w:rPr>
                <w:rFonts w:ascii="ＭＳ 明朝" w:eastAsia="ＭＳ 明朝" w:hAnsi="ＭＳ 明朝"/>
                <w:sz w:val="24"/>
                <w:szCs w:val="24"/>
              </w:rPr>
              <w:t>市全体での障害者雇用率を</w:t>
            </w:r>
            <w:r w:rsidR="00A33CEA">
              <w:rPr>
                <w:rFonts w:ascii="ＭＳ 明朝" w:eastAsia="ＭＳ 明朝" w:hAnsi="ＭＳ 明朝" w:hint="eastAsia"/>
                <w:sz w:val="24"/>
                <w:szCs w:val="24"/>
              </w:rPr>
              <w:t>3.0</w:t>
            </w:r>
            <w:r w:rsidRPr="00A81C3E">
              <w:rPr>
                <w:rFonts w:ascii="ＭＳ 明朝" w:eastAsia="ＭＳ 明朝" w:hAnsi="ＭＳ 明朝"/>
                <w:sz w:val="24"/>
                <w:szCs w:val="24"/>
              </w:rPr>
              <w:t>％と設定し</w:t>
            </w:r>
            <w:r>
              <w:rPr>
                <w:rFonts w:ascii="ＭＳ 明朝" w:eastAsia="ＭＳ 明朝" w:hAnsi="ＭＳ 明朝" w:hint="eastAsia"/>
                <w:sz w:val="24"/>
                <w:szCs w:val="24"/>
              </w:rPr>
              <w:t>、取り組んできました</w:t>
            </w:r>
            <w:r w:rsidRPr="00A81C3E">
              <w:rPr>
                <w:rFonts w:ascii="ＭＳ 明朝" w:eastAsia="ＭＳ 明朝" w:hAnsi="ＭＳ 明朝"/>
                <w:sz w:val="24"/>
                <w:szCs w:val="24"/>
              </w:rPr>
              <w:t>。令和</w:t>
            </w:r>
            <w:r>
              <w:rPr>
                <w:rFonts w:ascii="ＭＳ 明朝" w:eastAsia="ＭＳ 明朝" w:hAnsi="ＭＳ 明朝" w:hint="eastAsia"/>
                <w:sz w:val="24"/>
                <w:szCs w:val="24"/>
              </w:rPr>
              <w:t>６</w:t>
            </w:r>
            <w:r w:rsidRPr="00A81C3E">
              <w:rPr>
                <w:rFonts w:ascii="ＭＳ 明朝" w:eastAsia="ＭＳ 明朝" w:hAnsi="ＭＳ 明朝"/>
                <w:sz w:val="24"/>
                <w:szCs w:val="24"/>
              </w:rPr>
              <w:t>年</w:t>
            </w:r>
            <w:r>
              <w:rPr>
                <w:rFonts w:ascii="ＭＳ 明朝" w:eastAsia="ＭＳ 明朝" w:hAnsi="ＭＳ 明朝" w:hint="eastAsia"/>
                <w:sz w:val="24"/>
                <w:szCs w:val="24"/>
              </w:rPr>
              <w:t>４</w:t>
            </w:r>
            <w:r w:rsidRPr="00A81C3E">
              <w:rPr>
                <w:rFonts w:ascii="ＭＳ 明朝" w:eastAsia="ＭＳ 明朝" w:hAnsi="ＭＳ 明朝"/>
                <w:sz w:val="24"/>
                <w:szCs w:val="24"/>
              </w:rPr>
              <w:t>月から国及び地方公共団体に係る法定雇用率</w:t>
            </w:r>
            <w:r>
              <w:rPr>
                <w:rFonts w:ascii="ＭＳ 明朝" w:eastAsia="ＭＳ 明朝" w:hAnsi="ＭＳ 明朝" w:hint="eastAsia"/>
                <w:sz w:val="24"/>
                <w:szCs w:val="24"/>
              </w:rPr>
              <w:t>が</w:t>
            </w:r>
            <w:r w:rsidRPr="00A81C3E">
              <w:rPr>
                <w:rFonts w:ascii="ＭＳ 明朝" w:eastAsia="ＭＳ 明朝" w:hAnsi="ＭＳ 明朝"/>
                <w:sz w:val="24"/>
                <w:szCs w:val="24"/>
              </w:rPr>
              <w:t>2.6％か</w:t>
            </w:r>
            <w:r>
              <w:rPr>
                <w:rFonts w:ascii="ＭＳ 明朝" w:eastAsia="ＭＳ 明朝" w:hAnsi="ＭＳ 明朝" w:hint="eastAsia"/>
                <w:sz w:val="24"/>
                <w:szCs w:val="24"/>
              </w:rPr>
              <w:t>ら</w:t>
            </w:r>
            <w:r w:rsidRPr="00A81C3E">
              <w:rPr>
                <w:rFonts w:ascii="ＭＳ 明朝" w:eastAsia="ＭＳ 明朝" w:hAnsi="ＭＳ 明朝"/>
                <w:sz w:val="24"/>
                <w:szCs w:val="24"/>
              </w:rPr>
              <w:t>3.0％に引上げられたこと（令和８年６月</w:t>
            </w:r>
            <w:r w:rsidR="002A53E6">
              <w:rPr>
                <w:rFonts w:ascii="ＭＳ 明朝" w:eastAsia="ＭＳ 明朝" w:hAnsi="ＭＳ 明朝" w:hint="eastAsia"/>
                <w:sz w:val="24"/>
                <w:szCs w:val="24"/>
              </w:rPr>
              <w:t>30</w:t>
            </w:r>
            <w:r w:rsidRPr="00A81C3E">
              <w:rPr>
                <w:rFonts w:ascii="ＭＳ 明朝" w:eastAsia="ＭＳ 明朝" w:hAnsi="ＭＳ 明朝"/>
                <w:sz w:val="24"/>
                <w:szCs w:val="24"/>
              </w:rPr>
              <w:t>日までの間は2.8％の経過措置あり）や、本市においても</w:t>
            </w:r>
            <w:r w:rsidR="003C22D9">
              <w:rPr>
                <w:rFonts w:ascii="ＭＳ 明朝" w:eastAsia="ＭＳ 明朝" w:hAnsi="ＭＳ 明朝" w:hint="eastAsia"/>
                <w:sz w:val="24"/>
                <w:szCs w:val="24"/>
              </w:rPr>
              <w:t>、</w:t>
            </w:r>
            <w:r w:rsidRPr="00A81C3E">
              <w:rPr>
                <w:rFonts w:ascii="ＭＳ 明朝" w:eastAsia="ＭＳ 明朝" w:hAnsi="ＭＳ 明朝"/>
                <w:sz w:val="24"/>
                <w:szCs w:val="24"/>
              </w:rPr>
              <w:t>すでに3.0％を達成している状況であることから、更なる障害者雇用の推進に向けて、本計画期間中に3.4％を達成することを目標</w:t>
            </w:r>
            <w:r>
              <w:rPr>
                <w:rFonts w:ascii="ＭＳ 明朝" w:eastAsia="ＭＳ 明朝" w:hAnsi="ＭＳ 明朝" w:hint="eastAsia"/>
                <w:sz w:val="24"/>
                <w:szCs w:val="24"/>
              </w:rPr>
              <w:t>と</w:t>
            </w:r>
            <w:r w:rsidRPr="00A81C3E">
              <w:rPr>
                <w:rFonts w:ascii="ＭＳ 明朝" w:eastAsia="ＭＳ 明朝" w:hAnsi="ＭＳ 明朝"/>
                <w:sz w:val="24"/>
                <w:szCs w:val="24"/>
              </w:rPr>
              <w:t>します。</w:t>
            </w:r>
          </w:p>
          <w:p w14:paraId="25C1A87C" w14:textId="77777777" w:rsidR="00A81C3E" w:rsidRDefault="00A81C3E" w:rsidP="00A81C3E">
            <w:pPr>
              <w:ind w:left="1" w:firstLineChars="100" w:firstLine="240"/>
              <w:rPr>
                <w:rFonts w:ascii="ＭＳ 明朝" w:eastAsia="ＭＳ 明朝" w:hAnsi="ＭＳ 明朝"/>
                <w:sz w:val="24"/>
                <w:szCs w:val="24"/>
              </w:rPr>
            </w:pPr>
          </w:p>
          <w:p w14:paraId="20585E5B" w14:textId="12100940" w:rsidR="00B60D3E" w:rsidRDefault="00B60D3E" w:rsidP="00A81C3E">
            <w:pPr>
              <w:ind w:left="1" w:firstLineChars="100" w:firstLine="240"/>
              <w:rPr>
                <w:rFonts w:ascii="ＭＳ 明朝" w:eastAsia="ＭＳ 明朝" w:hAnsi="ＭＳ 明朝"/>
                <w:sz w:val="24"/>
                <w:szCs w:val="24"/>
              </w:rPr>
            </w:pPr>
            <w:r>
              <w:rPr>
                <w:rFonts w:ascii="ＭＳ 明朝" w:eastAsia="ＭＳ 明朝" w:hAnsi="ＭＳ 明朝" w:hint="eastAsia"/>
                <w:sz w:val="24"/>
                <w:szCs w:val="24"/>
              </w:rPr>
              <w:t>（目標）障害者雇用率3.</w:t>
            </w:r>
            <w:r w:rsidR="00822C1E">
              <w:rPr>
                <w:rFonts w:ascii="ＭＳ 明朝" w:eastAsia="ＭＳ 明朝" w:hAnsi="ＭＳ 明朝" w:hint="eastAsia"/>
                <w:sz w:val="24"/>
                <w:szCs w:val="24"/>
              </w:rPr>
              <w:t>4</w:t>
            </w:r>
            <w:r>
              <w:rPr>
                <w:rFonts w:ascii="ＭＳ 明朝" w:eastAsia="ＭＳ 明朝" w:hAnsi="ＭＳ 明朝" w:hint="eastAsia"/>
                <w:sz w:val="24"/>
                <w:szCs w:val="24"/>
              </w:rPr>
              <w:t>0</w:t>
            </w:r>
            <w:r w:rsidR="00C91D0C">
              <w:rPr>
                <w:rFonts w:ascii="ＭＳ 明朝" w:eastAsia="ＭＳ 明朝" w:hAnsi="ＭＳ 明朝" w:hint="eastAsia"/>
                <w:sz w:val="24"/>
                <w:szCs w:val="24"/>
              </w:rPr>
              <w:t xml:space="preserve"> </w:t>
            </w:r>
            <w:r>
              <w:rPr>
                <w:rFonts w:ascii="ＭＳ 明朝" w:eastAsia="ＭＳ 明朝" w:hAnsi="ＭＳ 明朝" w:hint="eastAsia"/>
                <w:sz w:val="24"/>
                <w:szCs w:val="24"/>
              </w:rPr>
              <w:t>％</w:t>
            </w:r>
          </w:p>
          <w:p w14:paraId="792888E5" w14:textId="0C3FA96E" w:rsidR="00B912CA" w:rsidRPr="00ED18F2" w:rsidRDefault="006314EA" w:rsidP="00822C1E">
            <w:pPr>
              <w:spacing w:after="240"/>
              <w:ind w:left="1" w:firstLineChars="100" w:firstLine="240"/>
              <w:rPr>
                <w:rFonts w:ascii="ＭＳ 明朝" w:eastAsia="ＭＳ 明朝" w:hAnsi="ＭＳ 明朝"/>
                <w:sz w:val="24"/>
                <w:szCs w:val="24"/>
              </w:rPr>
            </w:pPr>
            <w:r>
              <w:rPr>
                <w:rFonts w:ascii="ＭＳ 明朝" w:eastAsia="ＭＳ 明朝" w:hAnsi="ＭＳ 明朝" w:hint="eastAsia"/>
                <w:sz w:val="24"/>
                <w:szCs w:val="24"/>
              </w:rPr>
              <w:t>（現状）</w:t>
            </w:r>
            <w:r w:rsidR="00822C1E" w:rsidRPr="00822C1E">
              <w:rPr>
                <w:rFonts w:ascii="ＭＳ 明朝" w:eastAsia="ＭＳ 明朝" w:hAnsi="ＭＳ 明朝"/>
                <w:sz w:val="24"/>
                <w:szCs w:val="24"/>
              </w:rPr>
              <w:t>障害者雇用率3.</w:t>
            </w:r>
            <w:r w:rsidR="003858EA">
              <w:rPr>
                <w:rFonts w:ascii="ＭＳ 明朝" w:eastAsia="ＭＳ 明朝" w:hAnsi="ＭＳ 明朝" w:hint="eastAsia"/>
                <w:sz w:val="24"/>
                <w:szCs w:val="24"/>
              </w:rPr>
              <w:t>14</w:t>
            </w:r>
            <w:r w:rsidR="00C91D0C">
              <w:rPr>
                <w:rFonts w:ascii="ＭＳ 明朝" w:eastAsia="ＭＳ 明朝" w:hAnsi="ＭＳ 明朝" w:hint="eastAsia"/>
                <w:sz w:val="24"/>
                <w:szCs w:val="24"/>
              </w:rPr>
              <w:t xml:space="preserve"> </w:t>
            </w:r>
            <w:r w:rsidR="00822C1E" w:rsidRPr="00822C1E">
              <w:rPr>
                <w:rFonts w:ascii="ＭＳ 明朝" w:eastAsia="ＭＳ 明朝" w:hAnsi="ＭＳ 明朝"/>
                <w:sz w:val="24"/>
                <w:szCs w:val="24"/>
              </w:rPr>
              <w:t>％（令和６年６月１日）</w:t>
            </w:r>
          </w:p>
        </w:tc>
      </w:tr>
      <w:tr w:rsidR="000C0DDD" w14:paraId="2024327B" w14:textId="77777777" w:rsidTr="003C22D9">
        <w:trPr>
          <w:trHeight w:val="416"/>
        </w:trPr>
        <w:tc>
          <w:tcPr>
            <w:tcW w:w="2972" w:type="dxa"/>
            <w:tcBorders>
              <w:bottom w:val="single" w:sz="4" w:space="0" w:color="auto"/>
            </w:tcBorders>
          </w:tcPr>
          <w:p w14:paraId="0528B97A" w14:textId="77777777" w:rsidR="000C0DDD" w:rsidRPr="00ED18F2" w:rsidRDefault="00EA1C30" w:rsidP="00ED18F2">
            <w:pPr>
              <w:rPr>
                <w:rFonts w:ascii="ＭＳ 明朝" w:eastAsia="ＭＳ 明朝" w:hAnsi="ＭＳ 明朝"/>
                <w:sz w:val="24"/>
                <w:szCs w:val="24"/>
              </w:rPr>
            </w:pPr>
            <w:r>
              <w:rPr>
                <w:rFonts w:ascii="ＭＳ 明朝" w:eastAsia="ＭＳ 明朝" w:hAnsi="ＭＳ 明朝" w:hint="eastAsia"/>
                <w:sz w:val="24"/>
                <w:szCs w:val="24"/>
              </w:rPr>
              <w:t>３．定着率</w:t>
            </w:r>
          </w:p>
        </w:tc>
        <w:tc>
          <w:tcPr>
            <w:tcW w:w="6764" w:type="dxa"/>
            <w:tcBorders>
              <w:bottom w:val="single" w:sz="4" w:space="0" w:color="auto"/>
            </w:tcBorders>
          </w:tcPr>
          <w:p w14:paraId="46EB9129" w14:textId="591F4A65" w:rsidR="000B1D6D" w:rsidRDefault="000B1D6D" w:rsidP="000B1D6D">
            <w:pPr>
              <w:ind w:left="1" w:firstLineChars="100" w:firstLine="240"/>
              <w:rPr>
                <w:rFonts w:ascii="ＭＳ 明朝" w:eastAsia="ＭＳ 明朝" w:hAnsi="ＭＳ 明朝"/>
                <w:sz w:val="24"/>
                <w:szCs w:val="24"/>
              </w:rPr>
            </w:pPr>
            <w:r w:rsidRPr="000B1D6D">
              <w:rPr>
                <w:rFonts w:ascii="ＭＳ 明朝" w:eastAsia="ＭＳ 明朝" w:hAnsi="ＭＳ 明朝"/>
                <w:sz w:val="24"/>
                <w:szCs w:val="24"/>
              </w:rPr>
              <w:t>障害者枠で採用された者について常勤・非常勤ともに採用１年後の目標定着率</w:t>
            </w:r>
            <w:r w:rsidR="002A53E6">
              <w:rPr>
                <w:rFonts w:ascii="ＭＳ 明朝" w:eastAsia="ＭＳ 明朝" w:hAnsi="ＭＳ 明朝" w:hint="eastAsia"/>
                <w:sz w:val="24"/>
                <w:szCs w:val="24"/>
              </w:rPr>
              <w:t>100</w:t>
            </w:r>
            <w:r w:rsidRPr="000B1D6D">
              <w:rPr>
                <w:rFonts w:ascii="ＭＳ 明朝" w:eastAsia="ＭＳ 明朝" w:hAnsi="ＭＳ 明朝"/>
                <w:sz w:val="24"/>
                <w:szCs w:val="24"/>
              </w:rPr>
              <w:t>％を掲げるとともに、働きやすい職場環境を築き、やむを得ない転職を除き、本</w:t>
            </w:r>
            <w:r>
              <w:rPr>
                <w:rFonts w:ascii="ＭＳ 明朝" w:eastAsia="ＭＳ 明朝" w:hAnsi="ＭＳ 明朝" w:hint="eastAsia"/>
                <w:sz w:val="24"/>
                <w:szCs w:val="24"/>
              </w:rPr>
              <w:t>院</w:t>
            </w:r>
            <w:r w:rsidRPr="000B1D6D">
              <w:rPr>
                <w:rFonts w:ascii="ＭＳ 明朝" w:eastAsia="ＭＳ 明朝" w:hAnsi="ＭＳ 明朝"/>
                <w:sz w:val="24"/>
                <w:szCs w:val="24"/>
              </w:rPr>
              <w:t>職場の働き難さを理由とした不本意な離職者を極力生じさせないことを目標とします。また</w:t>
            </w:r>
            <w:r>
              <w:rPr>
                <w:rFonts w:ascii="ＭＳ 明朝" w:eastAsia="ＭＳ 明朝" w:hAnsi="ＭＳ 明朝" w:hint="eastAsia"/>
                <w:sz w:val="24"/>
                <w:szCs w:val="24"/>
              </w:rPr>
              <w:t>、</w:t>
            </w:r>
            <w:r w:rsidRPr="000B1D6D">
              <w:rPr>
                <w:rFonts w:ascii="ＭＳ 明朝" w:eastAsia="ＭＳ 明朝" w:hAnsi="ＭＳ 明朝"/>
                <w:sz w:val="24"/>
                <w:szCs w:val="24"/>
              </w:rPr>
              <w:t>必要に応じて就労支援機関とも連携し、定着に関する課題解決に向けた取り組みを進めていきます。</w:t>
            </w:r>
          </w:p>
          <w:p w14:paraId="086C5800" w14:textId="77777777" w:rsidR="000B1D6D" w:rsidRDefault="000B1D6D" w:rsidP="000B1D6D">
            <w:pPr>
              <w:ind w:left="1" w:firstLineChars="100" w:firstLine="240"/>
              <w:rPr>
                <w:rFonts w:ascii="ＭＳ 明朝" w:eastAsia="ＭＳ 明朝" w:hAnsi="ＭＳ 明朝"/>
                <w:sz w:val="24"/>
                <w:szCs w:val="24"/>
              </w:rPr>
            </w:pPr>
          </w:p>
          <w:p w14:paraId="1BFBEA03" w14:textId="015397E3" w:rsidR="000B1D6D" w:rsidRDefault="000B1D6D" w:rsidP="000B1D6D">
            <w:pPr>
              <w:rPr>
                <w:rFonts w:ascii="ＭＳ 明朝" w:eastAsia="ＭＳ 明朝" w:hAnsi="ＭＳ 明朝"/>
                <w:sz w:val="24"/>
                <w:szCs w:val="24"/>
              </w:rPr>
            </w:pPr>
            <w:r w:rsidRPr="000B1D6D">
              <w:rPr>
                <w:rFonts w:ascii="ＭＳ 明朝" w:eastAsia="ＭＳ 明朝" w:hAnsi="ＭＳ 明朝"/>
                <w:sz w:val="24"/>
                <w:szCs w:val="24"/>
              </w:rPr>
              <w:t>（目標）採用１年後における定着率</w:t>
            </w:r>
            <w:r w:rsidR="00C91D0C">
              <w:rPr>
                <w:rFonts w:ascii="ＭＳ 明朝" w:eastAsia="ＭＳ 明朝" w:hAnsi="ＭＳ 明朝" w:hint="eastAsia"/>
                <w:sz w:val="24"/>
                <w:szCs w:val="24"/>
              </w:rPr>
              <w:t xml:space="preserve"> </w:t>
            </w:r>
            <w:r w:rsidRPr="000B1D6D">
              <w:rPr>
                <w:rFonts w:ascii="ＭＳ 明朝" w:eastAsia="ＭＳ 明朝" w:hAnsi="ＭＳ 明朝"/>
                <w:sz w:val="24"/>
                <w:szCs w:val="24"/>
              </w:rPr>
              <w:t>100％</w:t>
            </w:r>
          </w:p>
          <w:p w14:paraId="7A89F7EF" w14:textId="38245089" w:rsidR="00832D3C" w:rsidRDefault="000B1D6D" w:rsidP="003C22D9">
            <w:pPr>
              <w:rPr>
                <w:rFonts w:ascii="ＭＳ 明朝" w:eastAsia="ＭＳ 明朝" w:hAnsi="ＭＳ 明朝"/>
                <w:sz w:val="24"/>
                <w:szCs w:val="24"/>
              </w:rPr>
            </w:pPr>
            <w:r w:rsidRPr="000B1D6D">
              <w:rPr>
                <w:rFonts w:ascii="ＭＳ 明朝" w:eastAsia="ＭＳ 明朝" w:hAnsi="ＭＳ 明朝"/>
                <w:sz w:val="24"/>
                <w:szCs w:val="24"/>
              </w:rPr>
              <w:t>（現状）採用１年後における定着率（正職員）100％（※１）</w:t>
            </w:r>
          </w:p>
          <w:p w14:paraId="7EFB2768" w14:textId="64326C96" w:rsidR="000B1D6D" w:rsidRDefault="000B1D6D" w:rsidP="003C22D9">
            <w:pPr>
              <w:ind w:left="1" w:firstLineChars="1400" w:firstLine="3360"/>
              <w:rPr>
                <w:rFonts w:ascii="ＭＳ 明朝" w:eastAsia="ＭＳ 明朝" w:hAnsi="ＭＳ 明朝"/>
                <w:sz w:val="24"/>
                <w:szCs w:val="24"/>
              </w:rPr>
            </w:pPr>
            <w:r w:rsidRPr="000B1D6D">
              <w:rPr>
                <w:rFonts w:ascii="ＭＳ 明朝" w:eastAsia="ＭＳ 明朝" w:hAnsi="ＭＳ 明朝"/>
                <w:sz w:val="24"/>
                <w:szCs w:val="24"/>
              </w:rPr>
              <w:t>〃（非常勤職員）50％（※２）</w:t>
            </w:r>
          </w:p>
          <w:p w14:paraId="0423CF4D" w14:textId="4A865636" w:rsidR="000B1D6D" w:rsidRPr="003F5AA5" w:rsidRDefault="000B1D6D" w:rsidP="000B1D6D">
            <w:pPr>
              <w:ind w:left="1320" w:hangingChars="550" w:hanging="1320"/>
            </w:pPr>
            <w:r w:rsidRPr="000B1D6D">
              <w:rPr>
                <w:rFonts w:ascii="ＭＳ 明朝" w:eastAsia="ＭＳ 明朝" w:hAnsi="ＭＳ 明朝"/>
                <w:sz w:val="24"/>
                <w:szCs w:val="24"/>
              </w:rPr>
              <w:t>※１対象：平成26年度～令和５年度の障害者枠での採用者の定着率</w:t>
            </w:r>
          </w:p>
          <w:p w14:paraId="6B862167" w14:textId="77777777" w:rsidR="000B1D6D" w:rsidRDefault="000B1D6D" w:rsidP="000B1D6D">
            <w:pPr>
              <w:rPr>
                <w:rFonts w:ascii="ＭＳ 明朝" w:eastAsia="ＭＳ 明朝" w:hAnsi="ＭＳ 明朝"/>
                <w:sz w:val="24"/>
                <w:szCs w:val="24"/>
              </w:rPr>
            </w:pPr>
            <w:r w:rsidRPr="000B1D6D">
              <w:rPr>
                <w:rFonts w:ascii="ＭＳ 明朝" w:eastAsia="ＭＳ 明朝" w:hAnsi="ＭＳ 明朝"/>
                <w:sz w:val="24"/>
                <w:szCs w:val="24"/>
              </w:rPr>
              <w:t>※２対象：令和５年度の障害者枠での採用者の定着率</w:t>
            </w:r>
          </w:p>
          <w:p w14:paraId="5E9F4B9A" w14:textId="1EA63514" w:rsidR="002065A6" w:rsidRPr="000B1D6D" w:rsidRDefault="002065A6" w:rsidP="000B1D6D">
            <w:pPr>
              <w:rPr>
                <w:rFonts w:ascii="ＭＳ 明朝" w:eastAsia="ＭＳ 明朝" w:hAnsi="ＭＳ 明朝" w:hint="eastAsia"/>
                <w:sz w:val="24"/>
                <w:szCs w:val="24"/>
              </w:rPr>
            </w:pPr>
          </w:p>
        </w:tc>
      </w:tr>
      <w:tr w:rsidR="00CA1C1C" w14:paraId="5B2A8B61" w14:textId="77777777" w:rsidTr="002F433F">
        <w:trPr>
          <w:trHeight w:val="237"/>
        </w:trPr>
        <w:tc>
          <w:tcPr>
            <w:tcW w:w="9736" w:type="dxa"/>
            <w:gridSpan w:val="2"/>
            <w:shd w:val="clear" w:color="auto" w:fill="D9E2F3" w:themeFill="accent5" w:themeFillTint="33"/>
          </w:tcPr>
          <w:p w14:paraId="27B162DD" w14:textId="77777777" w:rsidR="00CA1C1C" w:rsidRPr="00EA1C30" w:rsidRDefault="00CA1C1C" w:rsidP="00CA1C1C">
            <w:pPr>
              <w:rPr>
                <w:rFonts w:ascii="ＭＳ 明朝" w:eastAsia="ＭＳ 明朝" w:hAnsi="ＭＳ 明朝"/>
                <w:sz w:val="24"/>
                <w:szCs w:val="24"/>
              </w:rPr>
            </w:pPr>
            <w:r>
              <w:rPr>
                <w:rFonts w:ascii="ＭＳ 明朝" w:eastAsia="ＭＳ 明朝" w:hAnsi="ＭＳ 明朝" w:hint="eastAsia"/>
                <w:sz w:val="24"/>
                <w:szCs w:val="24"/>
              </w:rPr>
              <w:lastRenderedPageBreak/>
              <w:t>取組内容</w:t>
            </w:r>
          </w:p>
        </w:tc>
      </w:tr>
      <w:tr w:rsidR="00EA1C30" w14:paraId="4F09BF78" w14:textId="77777777" w:rsidTr="003C22D9">
        <w:trPr>
          <w:trHeight w:val="1360"/>
        </w:trPr>
        <w:tc>
          <w:tcPr>
            <w:tcW w:w="2972" w:type="dxa"/>
          </w:tcPr>
          <w:p w14:paraId="0A31F2F1" w14:textId="77777777" w:rsidR="00EA1C30" w:rsidRDefault="008D552C" w:rsidP="00ED18F2">
            <w:pPr>
              <w:rPr>
                <w:rFonts w:ascii="ＭＳ 明朝" w:eastAsia="ＭＳ 明朝" w:hAnsi="ＭＳ 明朝"/>
                <w:sz w:val="24"/>
                <w:szCs w:val="24"/>
              </w:rPr>
            </w:pPr>
            <w:r>
              <w:rPr>
                <w:rFonts w:ascii="ＭＳ 明朝" w:eastAsia="ＭＳ 明朝" w:hAnsi="ＭＳ 明朝" w:hint="eastAsia"/>
                <w:sz w:val="24"/>
                <w:szCs w:val="24"/>
              </w:rPr>
              <w:t>１．本院での推進体制</w:t>
            </w:r>
          </w:p>
        </w:tc>
        <w:tc>
          <w:tcPr>
            <w:tcW w:w="6764" w:type="dxa"/>
          </w:tcPr>
          <w:p w14:paraId="3941ADD7" w14:textId="25BAA1B0" w:rsidR="008D552C" w:rsidRPr="008D552C" w:rsidRDefault="008D552C" w:rsidP="0081013F">
            <w:pPr>
              <w:ind w:firstLineChars="100" w:firstLine="240"/>
              <w:rPr>
                <w:rFonts w:ascii="ＭＳ 明朝" w:eastAsia="ＭＳ 明朝" w:hAnsi="ＭＳ 明朝"/>
                <w:sz w:val="24"/>
                <w:szCs w:val="24"/>
              </w:rPr>
            </w:pPr>
            <w:r w:rsidRPr="008D552C">
              <w:rPr>
                <w:rFonts w:ascii="ＭＳ 明朝" w:eastAsia="ＭＳ 明朝" w:hAnsi="ＭＳ 明朝" w:hint="eastAsia"/>
                <w:sz w:val="24"/>
                <w:szCs w:val="24"/>
              </w:rPr>
              <w:t>本市では、昭和</w:t>
            </w:r>
            <w:r w:rsidR="002A53E6">
              <w:rPr>
                <w:rFonts w:ascii="ＭＳ 明朝" w:eastAsia="ＭＳ 明朝" w:hAnsi="ＭＳ 明朝" w:hint="eastAsia"/>
                <w:sz w:val="24"/>
                <w:szCs w:val="24"/>
              </w:rPr>
              <w:t>59</w:t>
            </w:r>
            <w:r w:rsidRPr="008D552C">
              <w:rPr>
                <w:rFonts w:ascii="ＭＳ 明朝" w:eastAsia="ＭＳ 明朝" w:hAnsi="ＭＳ 明朝" w:hint="eastAsia"/>
                <w:sz w:val="24"/>
                <w:szCs w:val="24"/>
              </w:rPr>
              <w:t>年度に障害者雇用推進本部を設置し、庁舎内実習や、障害のある職員の職場環境改善のための意見交換会を実施するなど、障害者の雇用を推進してきました。</w:t>
            </w:r>
          </w:p>
          <w:p w14:paraId="3F171110" w14:textId="77777777" w:rsidR="00822C1E" w:rsidRDefault="008D552C" w:rsidP="00822C1E">
            <w:pPr>
              <w:ind w:firstLineChars="100" w:firstLine="240"/>
              <w:rPr>
                <w:rFonts w:ascii="ＭＳ 明朝" w:eastAsia="ＭＳ 明朝" w:hAnsi="ＭＳ 明朝"/>
                <w:sz w:val="24"/>
                <w:szCs w:val="24"/>
              </w:rPr>
            </w:pPr>
            <w:r w:rsidRPr="008D552C">
              <w:rPr>
                <w:rFonts w:ascii="ＭＳ 明朝" w:eastAsia="ＭＳ 明朝" w:hAnsi="ＭＳ 明朝" w:hint="eastAsia"/>
                <w:sz w:val="24"/>
                <w:szCs w:val="24"/>
              </w:rPr>
              <w:t>また、令和元年度には障害者の雇用の促進等に関する法律の一部を改正する法律が施行されたことに伴い、</w:t>
            </w:r>
            <w:r>
              <w:rPr>
                <w:rFonts w:ascii="ＭＳ 明朝" w:eastAsia="ＭＳ 明朝" w:hAnsi="ＭＳ 明朝" w:hint="eastAsia"/>
                <w:sz w:val="24"/>
                <w:szCs w:val="24"/>
              </w:rPr>
              <w:t>市立ひらかた病院</w:t>
            </w:r>
            <w:r w:rsidR="00166156">
              <w:rPr>
                <w:rFonts w:ascii="ＭＳ 明朝" w:eastAsia="ＭＳ 明朝" w:hAnsi="ＭＳ 明朝" w:hint="eastAsia"/>
                <w:sz w:val="24"/>
                <w:szCs w:val="24"/>
              </w:rPr>
              <w:t>においては、総務課長</w:t>
            </w:r>
            <w:r w:rsidRPr="008D552C">
              <w:rPr>
                <w:rFonts w:ascii="ＭＳ 明朝" w:eastAsia="ＭＳ 明朝" w:hAnsi="ＭＳ 明朝" w:hint="eastAsia"/>
                <w:sz w:val="24"/>
                <w:szCs w:val="24"/>
              </w:rPr>
              <w:t>の職にある者を</w:t>
            </w:r>
            <w:r w:rsidR="00166156">
              <w:rPr>
                <w:rFonts w:ascii="ＭＳ 明朝" w:eastAsia="ＭＳ 明朝" w:hAnsi="ＭＳ 明朝" w:hint="eastAsia"/>
                <w:sz w:val="24"/>
                <w:szCs w:val="24"/>
              </w:rPr>
              <w:t>本院に</w:t>
            </w:r>
            <w:r w:rsidRPr="008D552C">
              <w:rPr>
                <w:rFonts w:ascii="ＭＳ 明朝" w:eastAsia="ＭＳ 明朝" w:hAnsi="ＭＳ 明朝" w:hint="eastAsia"/>
                <w:sz w:val="24"/>
                <w:szCs w:val="24"/>
              </w:rPr>
              <w:t>おける障害者雇用推進者として選任し、総務</w:t>
            </w:r>
            <w:r w:rsidR="00166156">
              <w:rPr>
                <w:rFonts w:ascii="ＭＳ 明朝" w:eastAsia="ＭＳ 明朝" w:hAnsi="ＭＳ 明朝" w:hint="eastAsia"/>
                <w:sz w:val="24"/>
                <w:szCs w:val="24"/>
              </w:rPr>
              <w:t>課課長代理</w:t>
            </w:r>
            <w:r w:rsidRPr="008D552C">
              <w:rPr>
                <w:rFonts w:ascii="ＭＳ 明朝" w:eastAsia="ＭＳ 明朝" w:hAnsi="ＭＳ 明朝" w:hint="eastAsia"/>
                <w:sz w:val="24"/>
                <w:szCs w:val="24"/>
              </w:rPr>
              <w:t>の職にある者１名を障害者職業生活相談員として選任しました。</w:t>
            </w:r>
          </w:p>
          <w:p w14:paraId="3B9AA45F" w14:textId="77777777" w:rsidR="00EA1C30" w:rsidRDefault="00822C1E" w:rsidP="00822C1E">
            <w:pPr>
              <w:ind w:firstLineChars="100" w:firstLine="240"/>
              <w:rPr>
                <w:rFonts w:ascii="ＭＳ 明朝" w:eastAsia="ＭＳ 明朝" w:hAnsi="ＭＳ 明朝"/>
                <w:sz w:val="24"/>
                <w:szCs w:val="24"/>
              </w:rPr>
            </w:pPr>
            <w:r w:rsidRPr="00822C1E">
              <w:rPr>
                <w:rFonts w:ascii="ＭＳ 明朝" w:eastAsia="ＭＳ 明朝" w:hAnsi="ＭＳ 明朝"/>
                <w:sz w:val="24"/>
                <w:szCs w:val="24"/>
              </w:rPr>
              <w:t>今後も引き続き、障害者職業生活相談員制度についての周知を強化し、局内全体の障害者理解に繋げるとともに、相談しやすい体制づくりを進めていきます。</w:t>
            </w:r>
          </w:p>
          <w:p w14:paraId="04E1370E" w14:textId="1B3AF008" w:rsidR="002065A6" w:rsidRPr="00166156" w:rsidRDefault="002065A6" w:rsidP="00822C1E">
            <w:pPr>
              <w:ind w:firstLineChars="100" w:firstLine="240"/>
              <w:rPr>
                <w:rFonts w:ascii="ＭＳ 明朝" w:eastAsia="ＭＳ 明朝" w:hAnsi="ＭＳ 明朝" w:hint="eastAsia"/>
                <w:sz w:val="24"/>
                <w:szCs w:val="24"/>
              </w:rPr>
            </w:pPr>
          </w:p>
        </w:tc>
      </w:tr>
      <w:tr w:rsidR="000C0DDD" w14:paraId="04C04F6A" w14:textId="77777777" w:rsidTr="003C22D9">
        <w:trPr>
          <w:trHeight w:val="1309"/>
        </w:trPr>
        <w:tc>
          <w:tcPr>
            <w:tcW w:w="2972" w:type="dxa"/>
          </w:tcPr>
          <w:p w14:paraId="44033EF4" w14:textId="77777777" w:rsidR="003F0139" w:rsidRPr="0022465D" w:rsidRDefault="00DF560F" w:rsidP="0022465D">
            <w:pPr>
              <w:rPr>
                <w:rFonts w:ascii="ＭＳ 明朝" w:eastAsia="ＭＳ 明朝" w:hAnsi="ＭＳ 明朝"/>
                <w:sz w:val="24"/>
                <w:szCs w:val="24"/>
              </w:rPr>
            </w:pPr>
            <w:r w:rsidRPr="0022465D">
              <w:rPr>
                <w:rFonts w:ascii="ＭＳ 明朝" w:eastAsia="ＭＳ 明朝" w:hAnsi="ＭＳ 明朝" w:hint="eastAsia"/>
                <w:sz w:val="24"/>
                <w:szCs w:val="24"/>
              </w:rPr>
              <w:t>２．</w:t>
            </w:r>
            <w:r w:rsidR="0022465D" w:rsidRPr="0022465D">
              <w:rPr>
                <w:rFonts w:ascii="ＭＳ 明朝" w:eastAsia="ＭＳ 明朝" w:hAnsi="ＭＳ 明朝" w:hint="eastAsia"/>
                <w:sz w:val="24"/>
                <w:szCs w:val="24"/>
              </w:rPr>
              <w:t>支え合う意識の醸成</w:t>
            </w:r>
          </w:p>
        </w:tc>
        <w:tc>
          <w:tcPr>
            <w:tcW w:w="6764" w:type="dxa"/>
          </w:tcPr>
          <w:p w14:paraId="4E211FF1" w14:textId="77777777" w:rsidR="002C348B" w:rsidRDefault="000B1D6D" w:rsidP="00FA224B">
            <w:pPr>
              <w:ind w:firstLineChars="100" w:firstLine="240"/>
              <w:rPr>
                <w:rFonts w:ascii="ＭＳ 明朝" w:eastAsia="ＭＳ 明朝" w:hAnsi="ＭＳ 明朝"/>
                <w:sz w:val="24"/>
                <w:szCs w:val="24"/>
              </w:rPr>
            </w:pPr>
            <w:r w:rsidRPr="000B1D6D">
              <w:rPr>
                <w:rFonts w:ascii="ＭＳ 明朝" w:eastAsia="ＭＳ 明朝" w:hAnsi="ＭＳ 明朝"/>
                <w:sz w:val="24"/>
                <w:szCs w:val="24"/>
              </w:rPr>
              <w:t>障害の有無に関わらず、</w:t>
            </w:r>
            <w:r>
              <w:rPr>
                <w:rFonts w:ascii="ＭＳ 明朝" w:eastAsia="ＭＳ 明朝" w:hAnsi="ＭＳ 明朝" w:hint="eastAsia"/>
                <w:sz w:val="24"/>
                <w:szCs w:val="24"/>
              </w:rPr>
              <w:t>市立ひらかた病院</w:t>
            </w:r>
            <w:r w:rsidRPr="000B1D6D">
              <w:rPr>
                <w:rFonts w:ascii="ＭＳ 明朝" w:eastAsia="ＭＳ 明朝" w:hAnsi="ＭＳ 明朝"/>
                <w:sz w:val="24"/>
                <w:szCs w:val="24"/>
              </w:rPr>
              <w:t>で働くすべての職員にとって働きやすい職場の実現が求められます。その実現のためには、職員一人ひとりが障害に対する理解を深める必要があることから、継続した職員研修を実施するとともに、チャレンジ雇用で採用された職員が配属される職場においては、外部の協力団体との連携により、配属される職員の障害特性を踏まえた環境づくりを行うなど、職員同士で支え合う意識の醸成につながるよう所属長と採用担当者間で連携を図ります。新規採用等で新たに障害のある職員が配属された職場においても、所属長と採用担当者との連携を図り、人事異動時には配慮事項等を所属間で確実に引継ぎが行われるよう取り組みます。</w:t>
            </w:r>
          </w:p>
          <w:p w14:paraId="5CC4CB83" w14:textId="1745368A" w:rsidR="002065A6" w:rsidRPr="00B912CA" w:rsidRDefault="002065A6" w:rsidP="00FA224B">
            <w:pPr>
              <w:ind w:firstLineChars="100" w:firstLine="240"/>
              <w:rPr>
                <w:rFonts w:ascii="ＭＳ 明朝" w:eastAsia="ＭＳ 明朝" w:hAnsi="ＭＳ 明朝" w:hint="eastAsia"/>
                <w:sz w:val="24"/>
                <w:szCs w:val="24"/>
              </w:rPr>
            </w:pPr>
          </w:p>
        </w:tc>
      </w:tr>
      <w:tr w:rsidR="000C0DDD" w:rsidRPr="00ED18F2" w14:paraId="42D802A5" w14:textId="77777777" w:rsidTr="003C22D9">
        <w:tc>
          <w:tcPr>
            <w:tcW w:w="2972" w:type="dxa"/>
          </w:tcPr>
          <w:p w14:paraId="60B33B6B" w14:textId="77777777" w:rsidR="000C0DDD" w:rsidRPr="00731023" w:rsidRDefault="00D43766" w:rsidP="005644CA">
            <w:pPr>
              <w:ind w:left="480" w:hangingChars="200" w:hanging="480"/>
              <w:rPr>
                <w:rFonts w:ascii="ＭＳ 明朝" w:eastAsia="ＭＳ 明朝" w:hAnsi="ＭＳ 明朝"/>
                <w:sz w:val="24"/>
                <w:szCs w:val="24"/>
              </w:rPr>
            </w:pPr>
            <w:r>
              <w:rPr>
                <w:rFonts w:ascii="ＭＳ 明朝" w:eastAsia="ＭＳ 明朝" w:hAnsi="ＭＳ 明朝" w:hint="eastAsia"/>
                <w:sz w:val="24"/>
                <w:szCs w:val="24"/>
              </w:rPr>
              <w:t>３</w:t>
            </w:r>
            <w:r w:rsidR="00731023" w:rsidRPr="00731023">
              <w:rPr>
                <w:rFonts w:ascii="ＭＳ 明朝" w:eastAsia="ＭＳ 明朝" w:hAnsi="ＭＳ 明朝" w:hint="eastAsia"/>
                <w:sz w:val="24"/>
                <w:szCs w:val="24"/>
              </w:rPr>
              <w:t>．活躍推進を後押しする環境整備</w:t>
            </w:r>
          </w:p>
        </w:tc>
        <w:tc>
          <w:tcPr>
            <w:tcW w:w="6764" w:type="dxa"/>
          </w:tcPr>
          <w:p w14:paraId="1447DDE3" w14:textId="554A1018" w:rsidR="000B1D6D" w:rsidRDefault="000B1D6D" w:rsidP="000B1D6D">
            <w:pPr>
              <w:ind w:firstLineChars="100" w:firstLine="240"/>
              <w:rPr>
                <w:rFonts w:ascii="ＭＳ 明朝" w:eastAsia="ＭＳ 明朝" w:hAnsi="ＭＳ 明朝"/>
                <w:sz w:val="24"/>
                <w:szCs w:val="24"/>
              </w:rPr>
            </w:pPr>
            <w:r w:rsidRPr="000B1D6D">
              <w:rPr>
                <w:rFonts w:ascii="ＭＳ 明朝" w:eastAsia="ＭＳ 明朝" w:hAnsi="ＭＳ 明朝"/>
                <w:sz w:val="24"/>
                <w:szCs w:val="24"/>
              </w:rPr>
              <w:t>障害の特性に配慮したハード面の整備や就労支援機器の導入等について、アンケートや意見交換会などで障害のある職員の声を聴きながら、</w:t>
            </w:r>
            <w:r>
              <w:rPr>
                <w:rFonts w:ascii="ＭＳ 明朝" w:eastAsia="ＭＳ 明朝" w:hAnsi="ＭＳ 明朝" w:hint="eastAsia"/>
                <w:sz w:val="24"/>
                <w:szCs w:val="24"/>
              </w:rPr>
              <w:t>院内</w:t>
            </w:r>
            <w:r w:rsidRPr="000B1D6D">
              <w:rPr>
                <w:rFonts w:ascii="ＭＳ 明朝" w:eastAsia="ＭＳ 明朝" w:hAnsi="ＭＳ 明朝"/>
                <w:sz w:val="24"/>
                <w:szCs w:val="24"/>
              </w:rPr>
              <w:t>で連携を図り、可能なものから充実を図っていきます。また、新規に採用した障害のある職員</w:t>
            </w:r>
            <w:r w:rsidRPr="000B1D6D">
              <w:rPr>
                <w:rFonts w:ascii="ＭＳ 明朝" w:eastAsia="ＭＳ 明朝" w:hAnsi="ＭＳ 明朝"/>
                <w:sz w:val="24"/>
                <w:szCs w:val="24"/>
              </w:rPr>
              <w:lastRenderedPageBreak/>
              <w:t>については、入職時に障害者職業生活相談員の紹介を行い、必要に応じて適宜面談を行う等本人の希望に応じてさまざまな方法で相談ができる環境を整えるとともに、障害のある職員の所属長と障害者職業生活相談員が情報共有を行うなど、多方面からサポートできる環境を整え、必要な配慮等を把握し、継続的に必要な措置を講じます。</w:t>
            </w:r>
          </w:p>
          <w:p w14:paraId="2F70A91C" w14:textId="77777777" w:rsidR="000C0DDD" w:rsidRDefault="000B1D6D" w:rsidP="000B1D6D">
            <w:pPr>
              <w:ind w:firstLineChars="100" w:firstLine="240"/>
              <w:rPr>
                <w:rFonts w:ascii="ＭＳ 明朝" w:eastAsia="ＭＳ 明朝" w:hAnsi="ＭＳ 明朝"/>
                <w:sz w:val="24"/>
                <w:szCs w:val="24"/>
              </w:rPr>
            </w:pPr>
            <w:r w:rsidRPr="000B1D6D">
              <w:rPr>
                <w:rFonts w:ascii="ＭＳ 明朝" w:eastAsia="ＭＳ 明朝" w:hAnsi="ＭＳ 明朝"/>
                <w:sz w:val="24"/>
                <w:szCs w:val="24"/>
              </w:rPr>
              <w:t>なお、措置を講じるに当たっては、障害のある職員からの要望を踏まえつつも、過重な負担にならない範囲で適切に実施していきます。</w:t>
            </w:r>
            <w:r>
              <w:rPr>
                <w:rFonts w:ascii="ＭＳ 明朝" w:eastAsia="ＭＳ 明朝" w:hAnsi="ＭＳ 明朝" w:hint="eastAsia"/>
                <w:sz w:val="24"/>
                <w:szCs w:val="24"/>
              </w:rPr>
              <w:t>また</w:t>
            </w:r>
            <w:r w:rsidRPr="000B1D6D">
              <w:rPr>
                <w:rFonts w:ascii="ＭＳ 明朝" w:eastAsia="ＭＳ 明朝" w:hAnsi="ＭＳ 明朝"/>
                <w:sz w:val="24"/>
                <w:szCs w:val="24"/>
              </w:rPr>
              <w:t>、要望通りの整備等が難しい場合においても、例えばハード面の整備が難しい場合はソフト面で代替となる改善策が検討できないか双方で意見を交わし</w:t>
            </w:r>
            <w:r w:rsidR="002A53E6">
              <w:rPr>
                <w:rFonts w:ascii="ＭＳ 明朝" w:eastAsia="ＭＳ 明朝" w:hAnsi="ＭＳ 明朝" w:hint="eastAsia"/>
                <w:sz w:val="24"/>
                <w:szCs w:val="24"/>
              </w:rPr>
              <w:t>、</w:t>
            </w:r>
            <w:r w:rsidRPr="000B1D6D">
              <w:rPr>
                <w:rFonts w:ascii="ＭＳ 明朝" w:eastAsia="ＭＳ 明朝" w:hAnsi="ＭＳ 明朝"/>
                <w:sz w:val="24"/>
                <w:szCs w:val="24"/>
              </w:rPr>
              <w:t>障害のある職員が能力を発揮しやすい職場環境整備を進めていきます。</w:t>
            </w:r>
          </w:p>
          <w:p w14:paraId="6D71D3D2" w14:textId="155838E5" w:rsidR="002065A6" w:rsidRPr="00B912CA" w:rsidRDefault="002065A6" w:rsidP="000B1D6D">
            <w:pPr>
              <w:ind w:firstLineChars="100" w:firstLine="240"/>
              <w:rPr>
                <w:rFonts w:ascii="ＭＳ 明朝" w:eastAsia="ＭＳ 明朝" w:hAnsi="ＭＳ 明朝" w:hint="eastAsia"/>
                <w:sz w:val="24"/>
                <w:szCs w:val="24"/>
              </w:rPr>
            </w:pPr>
          </w:p>
        </w:tc>
      </w:tr>
      <w:tr w:rsidR="00C63AC4" w:rsidRPr="00ED18F2" w14:paraId="6BAA79F1" w14:textId="77777777" w:rsidTr="003C22D9">
        <w:tc>
          <w:tcPr>
            <w:tcW w:w="2972" w:type="dxa"/>
          </w:tcPr>
          <w:p w14:paraId="73EA4862" w14:textId="77777777" w:rsidR="00C63AC4" w:rsidRPr="00731023" w:rsidRDefault="00D43766" w:rsidP="00C63AC4">
            <w:pPr>
              <w:rPr>
                <w:rFonts w:ascii="ＭＳ 明朝" w:eastAsia="ＭＳ 明朝" w:hAnsi="ＭＳ 明朝"/>
                <w:sz w:val="24"/>
                <w:szCs w:val="24"/>
              </w:rPr>
            </w:pPr>
            <w:r>
              <w:rPr>
                <w:rFonts w:ascii="ＭＳ 明朝" w:eastAsia="ＭＳ 明朝" w:hAnsi="ＭＳ 明朝" w:hint="eastAsia"/>
                <w:sz w:val="24"/>
                <w:szCs w:val="24"/>
              </w:rPr>
              <w:lastRenderedPageBreak/>
              <w:t>４</w:t>
            </w:r>
            <w:r w:rsidR="00C63AC4" w:rsidRPr="00C63AC4">
              <w:rPr>
                <w:rFonts w:ascii="ＭＳ 明朝" w:eastAsia="ＭＳ 明朝" w:hAnsi="ＭＳ 明朝" w:hint="eastAsia"/>
                <w:sz w:val="24"/>
                <w:szCs w:val="24"/>
              </w:rPr>
              <w:t>．募集、採用</w:t>
            </w:r>
          </w:p>
        </w:tc>
        <w:tc>
          <w:tcPr>
            <w:tcW w:w="6764" w:type="dxa"/>
          </w:tcPr>
          <w:p w14:paraId="2D807E5E" w14:textId="0F4D4357" w:rsidR="00FA224B" w:rsidRDefault="00FA224B" w:rsidP="00FA224B">
            <w:pPr>
              <w:ind w:firstLineChars="100" w:firstLine="240"/>
              <w:rPr>
                <w:rFonts w:ascii="ＭＳ 明朝" w:eastAsia="ＭＳ 明朝" w:hAnsi="ＭＳ 明朝"/>
                <w:sz w:val="24"/>
                <w:szCs w:val="24"/>
              </w:rPr>
            </w:pPr>
            <w:r w:rsidRPr="00FA224B">
              <w:rPr>
                <w:rFonts w:ascii="ＭＳ 明朝" w:eastAsia="ＭＳ 明朝" w:hAnsi="ＭＳ 明朝"/>
                <w:sz w:val="24"/>
                <w:szCs w:val="24"/>
              </w:rPr>
              <w:t>採用試験に当たり、障害のある人からの要望を踏まえ</w:t>
            </w:r>
            <w:r w:rsidR="00D50C31">
              <w:rPr>
                <w:rFonts w:ascii="ＭＳ 明朝" w:eastAsia="ＭＳ 明朝" w:hAnsi="ＭＳ 明朝" w:hint="eastAsia"/>
                <w:sz w:val="24"/>
                <w:szCs w:val="24"/>
              </w:rPr>
              <w:t>た</w:t>
            </w:r>
            <w:r w:rsidRPr="00FA224B">
              <w:rPr>
                <w:rFonts w:ascii="ＭＳ 明朝" w:eastAsia="ＭＳ 明朝" w:hAnsi="ＭＳ 明朝"/>
                <w:sz w:val="24"/>
                <w:szCs w:val="24"/>
              </w:rPr>
              <w:t>環境整備を図ります。また、障害のある人が受験申込をしやすい環境を整備するとともに、募集にあたって、障害を理由とした本人の不利益になるような取り扱いは一切行いません。</w:t>
            </w:r>
          </w:p>
          <w:p w14:paraId="7B1AF371" w14:textId="77777777" w:rsidR="002B3F45" w:rsidRDefault="00FA224B" w:rsidP="00FA224B">
            <w:pPr>
              <w:ind w:firstLineChars="100" w:firstLine="240"/>
              <w:rPr>
                <w:rFonts w:ascii="ＭＳ 明朝" w:eastAsia="ＭＳ 明朝" w:hAnsi="ＭＳ 明朝"/>
                <w:sz w:val="24"/>
                <w:szCs w:val="24"/>
              </w:rPr>
            </w:pPr>
            <w:r w:rsidRPr="00FA224B">
              <w:rPr>
                <w:rFonts w:ascii="ＭＳ 明朝" w:eastAsia="ＭＳ 明朝" w:hAnsi="ＭＳ 明朝"/>
                <w:sz w:val="24"/>
                <w:szCs w:val="24"/>
              </w:rPr>
              <w:t>さらに、若者の行政に対しての理解を促し、その活力をまちづくりに活かすとともに、将来の就職先として興味を持ってもらうため、引き続き、インターンシップ実習生の受入れを行いますが、障害を理由とした本人の不利益になるような取り扱いは一切行いません。</w:t>
            </w:r>
          </w:p>
          <w:p w14:paraId="16AFA71B" w14:textId="019CE077" w:rsidR="002065A6" w:rsidRPr="002B3F45" w:rsidRDefault="002065A6" w:rsidP="00FA224B">
            <w:pPr>
              <w:ind w:firstLineChars="100" w:firstLine="240"/>
              <w:rPr>
                <w:rFonts w:ascii="ＭＳ 明朝" w:eastAsia="ＭＳ 明朝" w:hAnsi="ＭＳ 明朝" w:hint="eastAsia"/>
                <w:sz w:val="24"/>
                <w:szCs w:val="24"/>
              </w:rPr>
            </w:pPr>
          </w:p>
        </w:tc>
      </w:tr>
      <w:tr w:rsidR="00876792" w:rsidRPr="00ED18F2" w14:paraId="346EB175" w14:textId="77777777" w:rsidTr="003C22D9">
        <w:tc>
          <w:tcPr>
            <w:tcW w:w="2972" w:type="dxa"/>
          </w:tcPr>
          <w:p w14:paraId="0615092B" w14:textId="77777777" w:rsidR="00876792" w:rsidRPr="00876792" w:rsidRDefault="00D43766" w:rsidP="00C63AC4">
            <w:pPr>
              <w:rPr>
                <w:rFonts w:ascii="ＭＳ 明朝" w:eastAsia="ＭＳ 明朝" w:hAnsi="ＭＳ 明朝"/>
                <w:sz w:val="24"/>
                <w:szCs w:val="24"/>
              </w:rPr>
            </w:pPr>
            <w:r>
              <w:rPr>
                <w:rFonts w:ascii="ＭＳ 明朝" w:eastAsia="ＭＳ 明朝" w:hAnsi="ＭＳ 明朝" w:hint="eastAsia"/>
                <w:sz w:val="24"/>
                <w:szCs w:val="24"/>
              </w:rPr>
              <w:t>５</w:t>
            </w:r>
            <w:r w:rsidR="00876792">
              <w:rPr>
                <w:rFonts w:ascii="ＭＳ 明朝" w:eastAsia="ＭＳ 明朝" w:hAnsi="ＭＳ 明朝" w:hint="eastAsia"/>
                <w:sz w:val="24"/>
                <w:szCs w:val="24"/>
              </w:rPr>
              <w:t>．</w:t>
            </w:r>
            <w:r w:rsidR="00876792" w:rsidRPr="00876792">
              <w:rPr>
                <w:rFonts w:ascii="ＭＳ 明朝" w:eastAsia="ＭＳ 明朝" w:hAnsi="ＭＳ 明朝" w:hint="eastAsia"/>
                <w:sz w:val="24"/>
                <w:szCs w:val="24"/>
              </w:rPr>
              <w:t>多様な働き方の充実</w:t>
            </w:r>
          </w:p>
        </w:tc>
        <w:tc>
          <w:tcPr>
            <w:tcW w:w="6764" w:type="dxa"/>
          </w:tcPr>
          <w:p w14:paraId="11B92B3D" w14:textId="64B208B5" w:rsidR="00FA224B" w:rsidRPr="00FA224B" w:rsidRDefault="00FA224B" w:rsidP="006E58C7">
            <w:pPr>
              <w:ind w:firstLineChars="100" w:firstLine="240"/>
              <w:rPr>
                <w:rFonts w:ascii="ＭＳ 明朝" w:eastAsia="ＭＳ 明朝" w:hAnsi="ＭＳ 明朝"/>
                <w:sz w:val="24"/>
                <w:szCs w:val="24"/>
              </w:rPr>
            </w:pPr>
            <w:r w:rsidRPr="00FA224B">
              <w:rPr>
                <w:rFonts w:ascii="ＭＳ 明朝" w:eastAsia="ＭＳ 明朝" w:hAnsi="ＭＳ 明朝"/>
                <w:sz w:val="24"/>
                <w:szCs w:val="24"/>
              </w:rPr>
              <w:t>チャレンジ雇用については、本</w:t>
            </w:r>
            <w:r w:rsidR="00FB1D9F">
              <w:rPr>
                <w:rFonts w:ascii="ＭＳ 明朝" w:eastAsia="ＭＳ 明朝" w:hAnsi="ＭＳ 明朝" w:hint="eastAsia"/>
                <w:sz w:val="24"/>
                <w:szCs w:val="24"/>
              </w:rPr>
              <w:t>院</w:t>
            </w:r>
            <w:r w:rsidRPr="00FA224B">
              <w:rPr>
                <w:rFonts w:ascii="ＭＳ 明朝" w:eastAsia="ＭＳ 明朝" w:hAnsi="ＭＳ 明朝"/>
                <w:sz w:val="24"/>
                <w:szCs w:val="24"/>
              </w:rPr>
              <w:t>での業務で得た知識や経験を踏まえ、一般企業への就労につなげることを目的に実施しているため、就労支援機関と連携を図りながら、柔軟に勤務時間等の勤務条件を整備するなど、障害のある職員にとって働きやすい環境を整えます。</w:t>
            </w:r>
          </w:p>
          <w:p w14:paraId="3D76B606" w14:textId="77777777" w:rsidR="00F54092" w:rsidRDefault="00FA224B" w:rsidP="006E58C7">
            <w:pPr>
              <w:ind w:firstLineChars="100" w:firstLine="240"/>
              <w:rPr>
                <w:rFonts w:ascii="ＭＳ 明朝" w:eastAsia="ＭＳ 明朝" w:hAnsi="ＭＳ 明朝"/>
                <w:sz w:val="24"/>
                <w:szCs w:val="24"/>
              </w:rPr>
            </w:pPr>
            <w:r w:rsidRPr="00FA224B">
              <w:rPr>
                <w:rFonts w:ascii="ＭＳ 明朝" w:eastAsia="ＭＳ 明朝" w:hAnsi="ＭＳ 明朝"/>
                <w:sz w:val="24"/>
                <w:szCs w:val="24"/>
              </w:rPr>
              <w:t>また、ワーク・ライフ・バランスの充実を図る観点から、柔軟な勤務形態の一環として実施している時差勤務制度</w:t>
            </w:r>
            <w:r w:rsidRPr="00FA224B">
              <w:rPr>
                <w:rFonts w:ascii="ＭＳ 明朝" w:eastAsia="ＭＳ 明朝" w:hAnsi="ＭＳ 明朝" w:hint="eastAsia"/>
                <w:sz w:val="24"/>
                <w:szCs w:val="24"/>
              </w:rPr>
              <w:t>など</w:t>
            </w:r>
            <w:r w:rsidRPr="00FA224B">
              <w:rPr>
                <w:rFonts w:ascii="ＭＳ 明朝" w:eastAsia="ＭＳ 明朝" w:hAnsi="ＭＳ 明朝"/>
                <w:sz w:val="24"/>
                <w:szCs w:val="24"/>
              </w:rPr>
              <w:t>必要に応じて活用できる環境整備を引き続き行います。また、計画的な年次有給休暇の取得や障害のある職員の健康管理休暇等の取得を促進します</w:t>
            </w:r>
            <w:r w:rsidR="002065A6">
              <w:rPr>
                <w:rFonts w:ascii="ＭＳ 明朝" w:eastAsia="ＭＳ 明朝" w:hAnsi="ＭＳ 明朝" w:hint="eastAsia"/>
                <w:sz w:val="24"/>
                <w:szCs w:val="24"/>
              </w:rPr>
              <w:t>。</w:t>
            </w:r>
          </w:p>
          <w:p w14:paraId="4B05B146" w14:textId="675795A0" w:rsidR="002065A6" w:rsidRPr="00876792" w:rsidRDefault="002065A6" w:rsidP="006E58C7">
            <w:pPr>
              <w:ind w:firstLineChars="100" w:firstLine="240"/>
              <w:rPr>
                <w:rFonts w:ascii="ＭＳ 明朝" w:eastAsia="ＭＳ 明朝" w:hAnsi="ＭＳ 明朝" w:hint="eastAsia"/>
                <w:sz w:val="24"/>
                <w:szCs w:val="24"/>
              </w:rPr>
            </w:pPr>
          </w:p>
        </w:tc>
      </w:tr>
    </w:tbl>
    <w:p w14:paraId="159AA5FB" w14:textId="77777777" w:rsidR="00CB4908" w:rsidRPr="002065A6" w:rsidRDefault="00CB4908" w:rsidP="00EA1C30">
      <w:pPr>
        <w:rPr>
          <w:rFonts w:ascii="ＭＳ ゴシック" w:eastAsia="ＭＳ ゴシック" w:hAnsi="ＭＳ ゴシック"/>
          <w:sz w:val="24"/>
          <w:szCs w:val="24"/>
        </w:rPr>
      </w:pPr>
    </w:p>
    <w:sectPr w:rsidR="00CB4908" w:rsidRPr="002065A6" w:rsidSect="00B912CA">
      <w:headerReference w:type="default" r:id="rId8"/>
      <w:pgSz w:w="11906" w:h="16838"/>
      <w:pgMar w:top="1418" w:right="1077" w:bottom="1418" w:left="107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FBD489" w14:textId="77777777" w:rsidR="00AC4EAD" w:rsidRDefault="00AC4EAD" w:rsidP="00E73A70">
      <w:r>
        <w:separator/>
      </w:r>
    </w:p>
  </w:endnote>
  <w:endnote w:type="continuationSeparator" w:id="0">
    <w:p w14:paraId="4081160A" w14:textId="77777777" w:rsidR="00AC4EAD" w:rsidRDefault="00AC4EAD" w:rsidP="00E73A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2027CA3" w14:textId="77777777" w:rsidR="00AC4EAD" w:rsidRDefault="00AC4EAD" w:rsidP="00E73A70">
      <w:r>
        <w:separator/>
      </w:r>
    </w:p>
  </w:footnote>
  <w:footnote w:type="continuationSeparator" w:id="0">
    <w:p w14:paraId="1AA0B46B" w14:textId="77777777" w:rsidR="00AC4EAD" w:rsidRDefault="00AC4EAD" w:rsidP="00E73A7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B907E7" w14:textId="65DA6746" w:rsidR="00E73A70" w:rsidRPr="00E73A70" w:rsidRDefault="00E73A70" w:rsidP="00E73A70">
    <w:pPr>
      <w:pStyle w:val="a5"/>
      <w:jc w:val="center"/>
      <w:rPr>
        <w:rFonts w:ascii="ＭＳ ゴシック" w:eastAsia="ＭＳ ゴシック" w:hAnsi="ＭＳ ゴシック"/>
        <w:sz w:val="24"/>
        <w:szCs w:val="24"/>
      </w:rPr>
    </w:pPr>
    <w:r w:rsidRPr="00E73A70">
      <w:rPr>
        <w:rFonts w:ascii="ＭＳ ゴシック" w:eastAsia="ＭＳ ゴシック" w:hAnsi="ＭＳ ゴシック" w:hint="eastAsia"/>
        <w:sz w:val="24"/>
        <w:szCs w:val="24"/>
      </w:rPr>
      <w:t>市立ひらかた病院における障害者活躍推進計画</w:t>
    </w:r>
    <w:r w:rsidR="00BF0147">
      <w:rPr>
        <w:rFonts w:ascii="ＭＳ ゴシック" w:eastAsia="ＭＳ ゴシック" w:hAnsi="ＭＳ ゴシック" w:hint="eastAsia"/>
        <w:sz w:val="24"/>
        <w:szCs w:val="24"/>
      </w:rPr>
      <w:t>（第２期）</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76668CC"/>
    <w:multiLevelType w:val="hybridMultilevel"/>
    <w:tmpl w:val="45E020F8"/>
    <w:lvl w:ilvl="0" w:tplc="B7002632">
      <w:start w:val="1"/>
      <w:numFmt w:val="decimal"/>
      <w:lvlText w:val="(%1)"/>
      <w:lvlJc w:val="left"/>
      <w:pPr>
        <w:ind w:left="961" w:hanging="720"/>
      </w:pPr>
      <w:rPr>
        <w:rFonts w:hint="default"/>
      </w:rPr>
    </w:lvl>
    <w:lvl w:ilvl="1" w:tplc="04090017" w:tentative="1">
      <w:start w:val="1"/>
      <w:numFmt w:val="aiueoFullWidth"/>
      <w:lvlText w:val="(%2)"/>
      <w:lvlJc w:val="left"/>
      <w:pPr>
        <w:ind w:left="1081" w:hanging="420"/>
      </w:pPr>
    </w:lvl>
    <w:lvl w:ilvl="2" w:tplc="04090011" w:tentative="1">
      <w:start w:val="1"/>
      <w:numFmt w:val="decimalEnclosedCircle"/>
      <w:lvlText w:val="%3"/>
      <w:lvlJc w:val="left"/>
      <w:pPr>
        <w:ind w:left="1501" w:hanging="420"/>
      </w:pPr>
    </w:lvl>
    <w:lvl w:ilvl="3" w:tplc="0409000F" w:tentative="1">
      <w:start w:val="1"/>
      <w:numFmt w:val="decimal"/>
      <w:lvlText w:val="%4."/>
      <w:lvlJc w:val="left"/>
      <w:pPr>
        <w:ind w:left="1921" w:hanging="420"/>
      </w:pPr>
    </w:lvl>
    <w:lvl w:ilvl="4" w:tplc="04090017" w:tentative="1">
      <w:start w:val="1"/>
      <w:numFmt w:val="aiueoFullWidth"/>
      <w:lvlText w:val="(%5)"/>
      <w:lvlJc w:val="left"/>
      <w:pPr>
        <w:ind w:left="2341" w:hanging="420"/>
      </w:pPr>
    </w:lvl>
    <w:lvl w:ilvl="5" w:tplc="04090011" w:tentative="1">
      <w:start w:val="1"/>
      <w:numFmt w:val="decimalEnclosedCircle"/>
      <w:lvlText w:val="%6"/>
      <w:lvlJc w:val="left"/>
      <w:pPr>
        <w:ind w:left="2761" w:hanging="420"/>
      </w:pPr>
    </w:lvl>
    <w:lvl w:ilvl="6" w:tplc="0409000F" w:tentative="1">
      <w:start w:val="1"/>
      <w:numFmt w:val="decimal"/>
      <w:lvlText w:val="%7."/>
      <w:lvlJc w:val="left"/>
      <w:pPr>
        <w:ind w:left="3181" w:hanging="420"/>
      </w:pPr>
    </w:lvl>
    <w:lvl w:ilvl="7" w:tplc="04090017" w:tentative="1">
      <w:start w:val="1"/>
      <w:numFmt w:val="aiueoFullWidth"/>
      <w:lvlText w:val="(%8)"/>
      <w:lvlJc w:val="left"/>
      <w:pPr>
        <w:ind w:left="3601" w:hanging="420"/>
      </w:pPr>
    </w:lvl>
    <w:lvl w:ilvl="8" w:tplc="04090011" w:tentative="1">
      <w:start w:val="1"/>
      <w:numFmt w:val="decimalEnclosedCircle"/>
      <w:lvlText w:val="%9"/>
      <w:lvlJc w:val="left"/>
      <w:pPr>
        <w:ind w:left="4021" w:hanging="420"/>
      </w:pPr>
    </w:lvl>
  </w:abstractNum>
  <w:abstractNum w:abstractNumId="1" w15:restartNumberingAfterBreak="0">
    <w:nsid w:val="2572408B"/>
    <w:multiLevelType w:val="hybridMultilevel"/>
    <w:tmpl w:val="4F283B86"/>
    <w:lvl w:ilvl="0" w:tplc="ABFEB592">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5BD00712"/>
    <w:multiLevelType w:val="hybridMultilevel"/>
    <w:tmpl w:val="48A6797A"/>
    <w:lvl w:ilvl="0" w:tplc="6D4A4444">
      <w:start w:val="1"/>
      <w:numFmt w:val="decimalFullWidth"/>
      <w:lvlText w:val="%1．"/>
      <w:lvlJc w:val="left"/>
      <w:pPr>
        <w:ind w:left="480" w:hanging="48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28448482">
    <w:abstractNumId w:val="1"/>
  </w:num>
  <w:num w:numId="2" w16cid:durableId="988553849">
    <w:abstractNumId w:val="2"/>
  </w:num>
  <w:num w:numId="3" w16cid:durableId="21416054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252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0DDD"/>
    <w:rsid w:val="000B1D6D"/>
    <w:rsid w:val="000C0DDD"/>
    <w:rsid w:val="00166156"/>
    <w:rsid w:val="002065A6"/>
    <w:rsid w:val="0022465D"/>
    <w:rsid w:val="00227690"/>
    <w:rsid w:val="00231144"/>
    <w:rsid w:val="002A53E6"/>
    <w:rsid w:val="002B3F45"/>
    <w:rsid w:val="002C348B"/>
    <w:rsid w:val="002F0EEC"/>
    <w:rsid w:val="002F433F"/>
    <w:rsid w:val="0031394A"/>
    <w:rsid w:val="00380CF2"/>
    <w:rsid w:val="00381A0A"/>
    <w:rsid w:val="003858EA"/>
    <w:rsid w:val="003C22D9"/>
    <w:rsid w:val="003C7DAD"/>
    <w:rsid w:val="003F0139"/>
    <w:rsid w:val="00467B92"/>
    <w:rsid w:val="004E32F6"/>
    <w:rsid w:val="005644CA"/>
    <w:rsid w:val="00570AC4"/>
    <w:rsid w:val="00584A57"/>
    <w:rsid w:val="005B31BA"/>
    <w:rsid w:val="00610337"/>
    <w:rsid w:val="006314EA"/>
    <w:rsid w:val="00650D42"/>
    <w:rsid w:val="006E58C7"/>
    <w:rsid w:val="00731023"/>
    <w:rsid w:val="00737CAE"/>
    <w:rsid w:val="00742109"/>
    <w:rsid w:val="00772863"/>
    <w:rsid w:val="00782E62"/>
    <w:rsid w:val="0078493C"/>
    <w:rsid w:val="007959A7"/>
    <w:rsid w:val="007B3000"/>
    <w:rsid w:val="007B6469"/>
    <w:rsid w:val="007D0DE2"/>
    <w:rsid w:val="00805E8C"/>
    <w:rsid w:val="0081013F"/>
    <w:rsid w:val="00822C1E"/>
    <w:rsid w:val="008274A0"/>
    <w:rsid w:val="00832D3C"/>
    <w:rsid w:val="00876792"/>
    <w:rsid w:val="0089514D"/>
    <w:rsid w:val="008D552C"/>
    <w:rsid w:val="009A21D0"/>
    <w:rsid w:val="009B505B"/>
    <w:rsid w:val="009C021A"/>
    <w:rsid w:val="00A33CEA"/>
    <w:rsid w:val="00A81C3E"/>
    <w:rsid w:val="00AC4EAD"/>
    <w:rsid w:val="00AC521E"/>
    <w:rsid w:val="00B16F26"/>
    <w:rsid w:val="00B24E93"/>
    <w:rsid w:val="00B25378"/>
    <w:rsid w:val="00B37E86"/>
    <w:rsid w:val="00B420D2"/>
    <w:rsid w:val="00B60D3E"/>
    <w:rsid w:val="00B912CA"/>
    <w:rsid w:val="00BF0147"/>
    <w:rsid w:val="00C63AC4"/>
    <w:rsid w:val="00C91D0C"/>
    <w:rsid w:val="00C9533F"/>
    <w:rsid w:val="00CA1C1C"/>
    <w:rsid w:val="00CB4908"/>
    <w:rsid w:val="00CC4BBC"/>
    <w:rsid w:val="00D43766"/>
    <w:rsid w:val="00D50C31"/>
    <w:rsid w:val="00DF560F"/>
    <w:rsid w:val="00E0087B"/>
    <w:rsid w:val="00E62110"/>
    <w:rsid w:val="00E632DC"/>
    <w:rsid w:val="00E73A70"/>
    <w:rsid w:val="00EA1C30"/>
    <w:rsid w:val="00EA5B92"/>
    <w:rsid w:val="00ED18F2"/>
    <w:rsid w:val="00F267DA"/>
    <w:rsid w:val="00F54092"/>
    <w:rsid w:val="00FA169B"/>
    <w:rsid w:val="00FA224B"/>
    <w:rsid w:val="00FB1051"/>
    <w:rsid w:val="00FB1D9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2529">
      <v:textbox inset="5.85pt,.7pt,5.85pt,.7pt"/>
    </o:shapedefaults>
    <o:shapelayout v:ext="edit">
      <o:idmap v:ext="edit" data="1"/>
    </o:shapelayout>
  </w:shapeDefaults>
  <w:decimalSymbol w:val="."/>
  <w:listSeparator w:val=","/>
  <w14:docId w14:val="3C21ACEC"/>
  <w15:chartTrackingRefBased/>
  <w15:docId w15:val="{1AE357FC-0F20-467B-A0AB-50F3A19F41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C0D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60D3E"/>
    <w:pPr>
      <w:ind w:leftChars="400" w:left="840"/>
    </w:pPr>
  </w:style>
  <w:style w:type="paragraph" w:styleId="a5">
    <w:name w:val="header"/>
    <w:basedOn w:val="a"/>
    <w:link w:val="a6"/>
    <w:uiPriority w:val="99"/>
    <w:unhideWhenUsed/>
    <w:rsid w:val="00E73A70"/>
    <w:pPr>
      <w:tabs>
        <w:tab w:val="center" w:pos="4252"/>
        <w:tab w:val="right" w:pos="8504"/>
      </w:tabs>
      <w:snapToGrid w:val="0"/>
    </w:pPr>
  </w:style>
  <w:style w:type="character" w:customStyle="1" w:styleId="a6">
    <w:name w:val="ヘッダー (文字)"/>
    <w:basedOn w:val="a0"/>
    <w:link w:val="a5"/>
    <w:uiPriority w:val="99"/>
    <w:rsid w:val="00E73A70"/>
  </w:style>
  <w:style w:type="paragraph" w:styleId="a7">
    <w:name w:val="footer"/>
    <w:basedOn w:val="a"/>
    <w:link w:val="a8"/>
    <w:uiPriority w:val="99"/>
    <w:unhideWhenUsed/>
    <w:rsid w:val="00E73A70"/>
    <w:pPr>
      <w:tabs>
        <w:tab w:val="center" w:pos="4252"/>
        <w:tab w:val="right" w:pos="8504"/>
      </w:tabs>
      <w:snapToGrid w:val="0"/>
    </w:pPr>
  </w:style>
  <w:style w:type="character" w:customStyle="1" w:styleId="a8">
    <w:name w:val="フッター (文字)"/>
    <w:basedOn w:val="a0"/>
    <w:link w:val="a7"/>
    <w:uiPriority w:val="99"/>
    <w:rsid w:val="00E73A70"/>
  </w:style>
  <w:style w:type="paragraph" w:styleId="a9">
    <w:name w:val="Balloon Text"/>
    <w:basedOn w:val="a"/>
    <w:link w:val="aa"/>
    <w:uiPriority w:val="99"/>
    <w:semiHidden/>
    <w:unhideWhenUsed/>
    <w:rsid w:val="005B31BA"/>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5B31B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 standalone="yes"?>
<Relationships xmlns="http://schemas.openxmlformats.org/package/2006/relationships">
  <Relationship Id="rId8" Type="http://schemas.openxmlformats.org/officeDocument/2006/relationships/header" Target="header1.xml" />
  <Relationship Id="rId3" Type="http://schemas.openxmlformats.org/officeDocument/2006/relationships/styles" Target="styles.xml" />
  <Relationship Id="rId7" Type="http://schemas.openxmlformats.org/officeDocument/2006/relationships/endnotes" Target="endnotes.xml" />
  <Relationship Id="rId2" Type="http://schemas.openxmlformats.org/officeDocument/2006/relationships/numbering" Target="numbering.xml" />
  <Relationship Id="rId1" Type="http://schemas.openxmlformats.org/officeDocument/2006/relationships/customXml" Target="../customXml/item1.xml" />
  <Relationship Id="rId6" Type="http://schemas.openxmlformats.org/officeDocument/2006/relationships/footnotes" Target="footnotes.xml" />
  <Relationship Id="rId5" Type="http://schemas.openxmlformats.org/officeDocument/2006/relationships/webSettings" Target="webSettings.xml" />
  <Relationship Id="rId10" Type="http://schemas.openxmlformats.org/officeDocument/2006/relationships/theme" Target="theme/theme1.xml" />
  <Relationship Id="rId4" Type="http://schemas.openxmlformats.org/officeDocument/2006/relationships/settings" Target="settings.xml" />
  <Relationship Id="rId9" Type="http://schemas.openxmlformats.org/officeDocument/2006/relationships/fontTable" Target="fontTable.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
<Relationships xmlns="http://schemas.openxmlformats.org/package/2006/relationships">
  <Relationship Id="rId1" Type="http://schemas.openxmlformats.org/officeDocument/2006/relationships/customXmlProps" Target="itemProps1.xml" />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D0824C-4E33-48B3-BCEB-D5349AEFBB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3</Pages>
  <Words>362</Words>
  <Characters>2065</Characters>
  <Application>Microsoft Office Word</Application>
  <DocSecurity>0</DocSecurity>
  <Lines>17</Lines>
  <Paragraphs>4</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タカハシ　ノリユキ</cp:lastModifiedBy>
  <cp:revision>16</cp:revision>
  <cp:lastPrinted>2020-08-12T01:46:00Z</cp:lastPrinted>
  <dcterms:created xsi:type="dcterms:W3CDTF">2020-08-12T02:09:00Z</dcterms:created>
  <dcterms:modified xsi:type="dcterms:W3CDTF">2026-08-19T02:11:00Z</dcterms:modified>
</cp:coreProperties>
</file>